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2A0" w:rsidRPr="00ED772E" w:rsidRDefault="00D61D83">
      <w:pPr>
        <w:pStyle w:val="Tijeloteksta"/>
        <w:spacing w:before="34" w:line="276" w:lineRule="auto"/>
        <w:ind w:right="112" w:firstLine="300"/>
        <w:jc w:val="both"/>
        <w:rPr>
          <w:rFonts w:ascii="Arial" w:hAnsi="Arial" w:cs="Arial"/>
        </w:rPr>
      </w:pPr>
      <w:r w:rsidRPr="00ED772E">
        <w:rPr>
          <w:rFonts w:ascii="Arial" w:hAnsi="Arial" w:cs="Arial"/>
        </w:rPr>
        <w:t>Na temelju članka 35. stavka 2. i 8. i članka 391. Zakona o vlasništvu i drugim stvarnim pravima („Narodne novine“ broj 91/96, 68/98, 137/99, 22/00, 73/00, 114/01, 79/06, 141/06, 146/08, 38/09, 153/09, 143/12, 152/14</w:t>
      </w:r>
      <w:r w:rsidR="005D13FE" w:rsidRPr="00ED772E">
        <w:rPr>
          <w:rFonts w:ascii="Arial" w:hAnsi="Arial" w:cs="Arial"/>
        </w:rPr>
        <w:t>, 81/15 i 9</w:t>
      </w:r>
      <w:r w:rsidR="009829F0">
        <w:rPr>
          <w:rFonts w:ascii="Arial" w:hAnsi="Arial" w:cs="Arial"/>
        </w:rPr>
        <w:t>4</w:t>
      </w:r>
      <w:r w:rsidR="005D13FE" w:rsidRPr="00ED772E">
        <w:rPr>
          <w:rFonts w:ascii="Arial" w:hAnsi="Arial" w:cs="Arial"/>
        </w:rPr>
        <w:t>/17</w:t>
      </w:r>
      <w:r w:rsidRPr="00ED772E">
        <w:rPr>
          <w:rFonts w:ascii="Arial" w:hAnsi="Arial" w:cs="Arial"/>
        </w:rPr>
        <w:t>), članka 35. stavka 1., točke 2. Zakona o lokalnoj i po</w:t>
      </w:r>
      <w:r w:rsidR="005D13FE" w:rsidRPr="00ED772E">
        <w:rPr>
          <w:rFonts w:ascii="Arial" w:hAnsi="Arial" w:cs="Arial"/>
        </w:rPr>
        <w:t>d</w:t>
      </w:r>
      <w:r w:rsidRPr="00ED772E">
        <w:rPr>
          <w:rFonts w:ascii="Arial" w:hAnsi="Arial" w:cs="Arial"/>
        </w:rPr>
        <w:t>ručnoj (regionalnoj) samoupravi</w:t>
      </w:r>
      <w:r w:rsidRPr="00ED772E">
        <w:rPr>
          <w:rFonts w:ascii="Arial" w:hAnsi="Arial" w:cs="Arial"/>
          <w:spacing w:val="-12"/>
        </w:rPr>
        <w:t xml:space="preserve"> </w:t>
      </w:r>
      <w:r w:rsidRPr="00ED772E">
        <w:rPr>
          <w:rFonts w:ascii="Arial" w:hAnsi="Arial" w:cs="Arial"/>
        </w:rPr>
        <w:t>(„Narodne</w:t>
      </w:r>
      <w:r w:rsidRPr="00ED772E">
        <w:rPr>
          <w:rFonts w:ascii="Arial" w:hAnsi="Arial" w:cs="Arial"/>
          <w:spacing w:val="-12"/>
        </w:rPr>
        <w:t xml:space="preserve"> </w:t>
      </w:r>
      <w:r w:rsidRPr="00ED772E">
        <w:rPr>
          <w:rFonts w:ascii="Arial" w:hAnsi="Arial" w:cs="Arial"/>
        </w:rPr>
        <w:t>novine“</w:t>
      </w:r>
      <w:r w:rsidRPr="00ED772E">
        <w:rPr>
          <w:rFonts w:ascii="Arial" w:hAnsi="Arial" w:cs="Arial"/>
          <w:spacing w:val="-9"/>
        </w:rPr>
        <w:t xml:space="preserve"> </w:t>
      </w:r>
      <w:r w:rsidRPr="00ED772E">
        <w:rPr>
          <w:rFonts w:ascii="Arial" w:hAnsi="Arial" w:cs="Arial"/>
        </w:rPr>
        <w:t>broj</w:t>
      </w:r>
      <w:r w:rsidRPr="00ED772E">
        <w:rPr>
          <w:rFonts w:ascii="Arial" w:hAnsi="Arial" w:cs="Arial"/>
          <w:spacing w:val="-12"/>
        </w:rPr>
        <w:t xml:space="preserve"> </w:t>
      </w:r>
      <w:r w:rsidRPr="00ED772E">
        <w:rPr>
          <w:rFonts w:ascii="Arial" w:hAnsi="Arial" w:cs="Arial"/>
        </w:rPr>
        <w:t>33/01,</w:t>
      </w:r>
      <w:r w:rsidRPr="00ED772E">
        <w:rPr>
          <w:rFonts w:ascii="Arial" w:hAnsi="Arial" w:cs="Arial"/>
          <w:spacing w:val="-11"/>
        </w:rPr>
        <w:t xml:space="preserve"> </w:t>
      </w:r>
      <w:r w:rsidRPr="00ED772E">
        <w:rPr>
          <w:rFonts w:ascii="Arial" w:hAnsi="Arial" w:cs="Arial"/>
        </w:rPr>
        <w:t>60/01</w:t>
      </w:r>
      <w:r w:rsidRPr="00ED772E">
        <w:rPr>
          <w:rFonts w:ascii="Arial" w:hAnsi="Arial" w:cs="Arial"/>
          <w:spacing w:val="-10"/>
        </w:rPr>
        <w:t xml:space="preserve"> </w:t>
      </w:r>
      <w:r w:rsidRPr="00ED772E">
        <w:rPr>
          <w:rFonts w:ascii="Arial" w:hAnsi="Arial" w:cs="Arial"/>
        </w:rPr>
        <w:t>–</w:t>
      </w:r>
      <w:r w:rsidRPr="00ED772E">
        <w:rPr>
          <w:rFonts w:ascii="Arial" w:hAnsi="Arial" w:cs="Arial"/>
          <w:spacing w:val="-11"/>
        </w:rPr>
        <w:t xml:space="preserve"> </w:t>
      </w:r>
      <w:r w:rsidRPr="00ED772E">
        <w:rPr>
          <w:rFonts w:ascii="Arial" w:hAnsi="Arial" w:cs="Arial"/>
        </w:rPr>
        <w:t>vjerodostojno</w:t>
      </w:r>
      <w:r w:rsidRPr="00ED772E">
        <w:rPr>
          <w:rFonts w:ascii="Arial" w:hAnsi="Arial" w:cs="Arial"/>
          <w:spacing w:val="-11"/>
        </w:rPr>
        <w:t xml:space="preserve"> </w:t>
      </w:r>
      <w:r w:rsidRPr="00ED772E">
        <w:rPr>
          <w:rFonts w:ascii="Arial" w:hAnsi="Arial" w:cs="Arial"/>
        </w:rPr>
        <w:t>tumačenje,</w:t>
      </w:r>
      <w:r w:rsidRPr="00ED772E">
        <w:rPr>
          <w:rFonts w:ascii="Arial" w:hAnsi="Arial" w:cs="Arial"/>
          <w:spacing w:val="-11"/>
        </w:rPr>
        <w:t xml:space="preserve"> </w:t>
      </w:r>
      <w:r w:rsidRPr="00ED772E">
        <w:rPr>
          <w:rFonts w:ascii="Arial" w:hAnsi="Arial" w:cs="Arial"/>
        </w:rPr>
        <w:t>129/05,</w:t>
      </w:r>
      <w:r w:rsidRPr="00ED772E">
        <w:rPr>
          <w:rFonts w:ascii="Arial" w:hAnsi="Arial" w:cs="Arial"/>
          <w:spacing w:val="-12"/>
        </w:rPr>
        <w:t xml:space="preserve"> </w:t>
      </w:r>
      <w:r w:rsidRPr="00ED772E">
        <w:rPr>
          <w:rFonts w:ascii="Arial" w:hAnsi="Arial" w:cs="Arial"/>
        </w:rPr>
        <w:t>109/07,</w:t>
      </w:r>
      <w:r w:rsidRPr="00ED772E">
        <w:rPr>
          <w:rFonts w:ascii="Arial" w:hAnsi="Arial" w:cs="Arial"/>
          <w:spacing w:val="-14"/>
        </w:rPr>
        <w:t xml:space="preserve"> </w:t>
      </w:r>
      <w:r w:rsidRPr="00ED772E">
        <w:rPr>
          <w:rFonts w:ascii="Arial" w:hAnsi="Arial" w:cs="Arial"/>
        </w:rPr>
        <w:t>125/08, 36/09, 150/11, 144/12, 19/13</w:t>
      </w:r>
      <w:r w:rsidR="005D13FE" w:rsidRPr="00ED772E">
        <w:rPr>
          <w:rFonts w:ascii="Arial" w:hAnsi="Arial" w:cs="Arial"/>
        </w:rPr>
        <w:t>, 137/15, 123/17 i 98/19</w:t>
      </w:r>
      <w:r w:rsidR="009115C6">
        <w:rPr>
          <w:rFonts w:ascii="Arial" w:hAnsi="Arial" w:cs="Arial"/>
        </w:rPr>
        <w:t>, 144/20</w:t>
      </w:r>
      <w:r w:rsidRPr="00ED772E">
        <w:rPr>
          <w:rFonts w:ascii="Arial" w:hAnsi="Arial" w:cs="Arial"/>
        </w:rPr>
        <w:t xml:space="preserve">), odredba Zakona o upravljanju </w:t>
      </w:r>
      <w:r w:rsidR="00CD525E" w:rsidRPr="00ED772E">
        <w:rPr>
          <w:rFonts w:ascii="Arial" w:hAnsi="Arial" w:cs="Arial"/>
        </w:rPr>
        <w:t xml:space="preserve">državnom </w:t>
      </w:r>
      <w:r w:rsidRPr="00ED772E">
        <w:rPr>
          <w:rFonts w:ascii="Arial" w:hAnsi="Arial" w:cs="Arial"/>
        </w:rPr>
        <w:t>imovinom</w:t>
      </w:r>
      <w:r w:rsidR="00CD525E" w:rsidRPr="00ED772E">
        <w:rPr>
          <w:rFonts w:ascii="Arial" w:hAnsi="Arial" w:cs="Arial"/>
        </w:rPr>
        <w:t xml:space="preserve"> </w:t>
      </w:r>
      <w:r w:rsidRPr="00ED772E">
        <w:rPr>
          <w:rFonts w:ascii="Arial" w:hAnsi="Arial" w:cs="Arial"/>
        </w:rPr>
        <w:t xml:space="preserve">(„Narodne novine“ broj </w:t>
      </w:r>
      <w:r w:rsidR="00CD525E" w:rsidRPr="00ED772E">
        <w:rPr>
          <w:rFonts w:ascii="Arial" w:hAnsi="Arial" w:cs="Arial"/>
        </w:rPr>
        <w:t>52</w:t>
      </w:r>
      <w:r w:rsidRPr="00ED772E">
        <w:rPr>
          <w:rFonts w:ascii="Arial" w:hAnsi="Arial" w:cs="Arial"/>
        </w:rPr>
        <w:t>/1</w:t>
      </w:r>
      <w:r w:rsidR="00CD525E" w:rsidRPr="00ED772E">
        <w:rPr>
          <w:rFonts w:ascii="Arial" w:hAnsi="Arial" w:cs="Arial"/>
        </w:rPr>
        <w:t>8</w:t>
      </w:r>
      <w:r w:rsidRPr="00ED772E">
        <w:rPr>
          <w:rFonts w:ascii="Arial" w:hAnsi="Arial" w:cs="Arial"/>
        </w:rPr>
        <w:t xml:space="preserve">), i članka </w:t>
      </w:r>
      <w:r w:rsidR="009115C6">
        <w:rPr>
          <w:rFonts w:ascii="Arial" w:hAnsi="Arial" w:cs="Arial"/>
        </w:rPr>
        <w:t>42</w:t>
      </w:r>
      <w:r w:rsidRPr="00ED772E">
        <w:rPr>
          <w:rFonts w:ascii="Arial" w:hAnsi="Arial" w:cs="Arial"/>
        </w:rPr>
        <w:t xml:space="preserve">. Statuta Općine </w:t>
      </w:r>
      <w:r w:rsidR="003F3F3D" w:rsidRPr="00ED772E">
        <w:rPr>
          <w:rFonts w:ascii="Arial" w:hAnsi="Arial" w:cs="Arial"/>
        </w:rPr>
        <w:t>Grožnjan Grisignana</w:t>
      </w:r>
      <w:r w:rsidRPr="00ED772E">
        <w:rPr>
          <w:rFonts w:ascii="Arial" w:hAnsi="Arial" w:cs="Arial"/>
        </w:rPr>
        <w:t xml:space="preserve"> („Služben</w:t>
      </w:r>
      <w:r w:rsidR="003F3F3D" w:rsidRPr="00ED772E">
        <w:rPr>
          <w:rFonts w:ascii="Arial" w:hAnsi="Arial" w:cs="Arial"/>
        </w:rPr>
        <w:t>e</w:t>
      </w:r>
      <w:r w:rsidRPr="00ED772E">
        <w:rPr>
          <w:rFonts w:ascii="Arial" w:hAnsi="Arial" w:cs="Arial"/>
        </w:rPr>
        <w:t xml:space="preserve"> </w:t>
      </w:r>
      <w:r w:rsidR="003F3F3D" w:rsidRPr="00ED772E">
        <w:rPr>
          <w:rFonts w:ascii="Arial" w:hAnsi="Arial" w:cs="Arial"/>
        </w:rPr>
        <w:t>novine Općine Grožnjan Grisignana</w:t>
      </w:r>
      <w:r w:rsidRPr="00ED772E">
        <w:rPr>
          <w:rFonts w:ascii="Arial" w:hAnsi="Arial" w:cs="Arial"/>
        </w:rPr>
        <w:t xml:space="preserve">“ br. </w:t>
      </w:r>
      <w:r w:rsidR="009115C6">
        <w:rPr>
          <w:rFonts w:ascii="Arial" w:hAnsi="Arial" w:cs="Arial"/>
        </w:rPr>
        <w:t>02/21</w:t>
      </w:r>
      <w:r w:rsidRPr="00ED772E">
        <w:rPr>
          <w:rFonts w:ascii="Arial" w:hAnsi="Arial" w:cs="Arial"/>
        </w:rPr>
        <w:t>),</w:t>
      </w:r>
      <w:r w:rsidRPr="00ED772E">
        <w:rPr>
          <w:rFonts w:ascii="Arial" w:hAnsi="Arial" w:cs="Arial"/>
          <w:spacing w:val="-14"/>
        </w:rPr>
        <w:t xml:space="preserve"> </w:t>
      </w:r>
      <w:r w:rsidRPr="00ED772E">
        <w:rPr>
          <w:rFonts w:ascii="Arial" w:hAnsi="Arial" w:cs="Arial"/>
        </w:rPr>
        <w:t>Općinsko</w:t>
      </w:r>
      <w:r w:rsidRPr="00ED772E">
        <w:rPr>
          <w:rFonts w:ascii="Arial" w:hAnsi="Arial" w:cs="Arial"/>
          <w:spacing w:val="-12"/>
        </w:rPr>
        <w:t xml:space="preserve"> </w:t>
      </w:r>
      <w:r w:rsidRPr="00ED772E">
        <w:rPr>
          <w:rFonts w:ascii="Arial" w:hAnsi="Arial" w:cs="Arial"/>
        </w:rPr>
        <w:t>vijeće</w:t>
      </w:r>
      <w:r w:rsidRPr="00ED772E">
        <w:rPr>
          <w:rFonts w:ascii="Arial" w:hAnsi="Arial" w:cs="Arial"/>
          <w:spacing w:val="-13"/>
        </w:rPr>
        <w:t xml:space="preserve"> </w:t>
      </w:r>
      <w:r w:rsidRPr="00ED772E">
        <w:rPr>
          <w:rFonts w:ascii="Arial" w:hAnsi="Arial" w:cs="Arial"/>
        </w:rPr>
        <w:t>Općine</w:t>
      </w:r>
      <w:r w:rsidRPr="00ED772E">
        <w:rPr>
          <w:rFonts w:ascii="Arial" w:hAnsi="Arial" w:cs="Arial"/>
          <w:spacing w:val="-10"/>
        </w:rPr>
        <w:t xml:space="preserve"> </w:t>
      </w:r>
      <w:r w:rsidR="003F3F3D" w:rsidRPr="00ED772E">
        <w:rPr>
          <w:rFonts w:ascii="Arial" w:hAnsi="Arial" w:cs="Arial"/>
          <w:spacing w:val="-10"/>
        </w:rPr>
        <w:t>Grožnjan Grisignana</w:t>
      </w:r>
      <w:r w:rsidRPr="00ED772E">
        <w:rPr>
          <w:rFonts w:ascii="Arial" w:hAnsi="Arial" w:cs="Arial"/>
          <w:spacing w:val="-11"/>
        </w:rPr>
        <w:t xml:space="preserve"> </w:t>
      </w:r>
      <w:r w:rsidRPr="00ED772E">
        <w:rPr>
          <w:rFonts w:ascii="Arial" w:hAnsi="Arial" w:cs="Arial"/>
        </w:rPr>
        <w:t>na</w:t>
      </w:r>
      <w:r w:rsidRPr="00ED772E">
        <w:rPr>
          <w:rFonts w:ascii="Arial" w:hAnsi="Arial" w:cs="Arial"/>
          <w:spacing w:val="-10"/>
        </w:rPr>
        <w:t xml:space="preserve"> </w:t>
      </w:r>
      <w:r w:rsidR="009115C6">
        <w:rPr>
          <w:rFonts w:ascii="Arial" w:hAnsi="Arial" w:cs="Arial"/>
          <w:spacing w:val="-10"/>
        </w:rPr>
        <w:t>12</w:t>
      </w:r>
      <w:r w:rsidRPr="00ED772E">
        <w:rPr>
          <w:rFonts w:ascii="Arial" w:hAnsi="Arial" w:cs="Arial"/>
        </w:rPr>
        <w:t>.</w:t>
      </w:r>
      <w:r w:rsidRPr="00ED772E">
        <w:rPr>
          <w:rFonts w:ascii="Arial" w:hAnsi="Arial" w:cs="Arial"/>
          <w:spacing w:val="-11"/>
        </w:rPr>
        <w:t xml:space="preserve"> </w:t>
      </w:r>
      <w:r w:rsidRPr="00ED772E">
        <w:rPr>
          <w:rFonts w:ascii="Arial" w:hAnsi="Arial" w:cs="Arial"/>
        </w:rPr>
        <w:t>sjednici</w:t>
      </w:r>
      <w:r w:rsidRPr="00ED772E">
        <w:rPr>
          <w:rFonts w:ascii="Arial" w:hAnsi="Arial" w:cs="Arial"/>
          <w:spacing w:val="-14"/>
        </w:rPr>
        <w:t xml:space="preserve"> </w:t>
      </w:r>
      <w:r w:rsidRPr="00ED772E">
        <w:rPr>
          <w:rFonts w:ascii="Arial" w:hAnsi="Arial" w:cs="Arial"/>
        </w:rPr>
        <w:t>održanoj</w:t>
      </w:r>
      <w:r w:rsidRPr="00ED772E">
        <w:rPr>
          <w:rFonts w:ascii="Arial" w:hAnsi="Arial" w:cs="Arial"/>
          <w:spacing w:val="-10"/>
        </w:rPr>
        <w:t xml:space="preserve"> </w:t>
      </w:r>
      <w:r w:rsidRPr="00ED772E">
        <w:rPr>
          <w:rFonts w:ascii="Arial" w:hAnsi="Arial" w:cs="Arial"/>
        </w:rPr>
        <w:t>dana</w:t>
      </w:r>
      <w:r w:rsidRPr="00ED772E">
        <w:rPr>
          <w:rFonts w:ascii="Arial" w:hAnsi="Arial" w:cs="Arial"/>
          <w:spacing w:val="-14"/>
        </w:rPr>
        <w:t xml:space="preserve"> </w:t>
      </w:r>
      <w:r w:rsidR="009115C6">
        <w:rPr>
          <w:rFonts w:ascii="Arial" w:hAnsi="Arial" w:cs="Arial"/>
          <w:spacing w:val="-14"/>
        </w:rPr>
        <w:t>24. studenoga 2022.</w:t>
      </w:r>
      <w:r w:rsidRPr="00ED772E">
        <w:rPr>
          <w:rFonts w:ascii="Arial" w:hAnsi="Arial" w:cs="Arial"/>
          <w:spacing w:val="-10"/>
        </w:rPr>
        <w:t xml:space="preserve"> </w:t>
      </w:r>
      <w:r w:rsidRPr="00ED772E">
        <w:rPr>
          <w:rFonts w:ascii="Arial" w:hAnsi="Arial" w:cs="Arial"/>
        </w:rPr>
        <w:t>godine, donijelo</w:t>
      </w:r>
      <w:r w:rsidRPr="00ED772E">
        <w:rPr>
          <w:rFonts w:ascii="Arial" w:hAnsi="Arial" w:cs="Arial"/>
          <w:spacing w:val="-2"/>
        </w:rPr>
        <w:t xml:space="preserve"> </w:t>
      </w:r>
      <w:r w:rsidRPr="00ED772E">
        <w:rPr>
          <w:rFonts w:ascii="Arial" w:hAnsi="Arial" w:cs="Arial"/>
        </w:rPr>
        <w:t>je</w:t>
      </w:r>
    </w:p>
    <w:p w:rsidR="004A72A0" w:rsidRPr="00ED772E" w:rsidRDefault="004A72A0">
      <w:pPr>
        <w:pStyle w:val="Tijeloteksta"/>
        <w:spacing w:before="10"/>
        <w:ind w:left="0"/>
        <w:rPr>
          <w:rFonts w:ascii="Arial" w:hAnsi="Arial" w:cs="Arial"/>
        </w:rPr>
      </w:pPr>
    </w:p>
    <w:p w:rsidR="004A72A0" w:rsidRPr="00ED772E" w:rsidRDefault="00D61D83">
      <w:pPr>
        <w:pStyle w:val="Naslov1"/>
        <w:ind w:right="1244"/>
        <w:rPr>
          <w:rFonts w:ascii="Arial" w:hAnsi="Arial" w:cs="Arial"/>
          <w:sz w:val="22"/>
          <w:szCs w:val="22"/>
        </w:rPr>
      </w:pPr>
      <w:r w:rsidRPr="00ED772E">
        <w:rPr>
          <w:rFonts w:ascii="Arial" w:hAnsi="Arial" w:cs="Arial"/>
          <w:sz w:val="22"/>
          <w:szCs w:val="22"/>
        </w:rPr>
        <w:t>ODLUKU</w:t>
      </w:r>
    </w:p>
    <w:p w:rsidR="004A72A0" w:rsidRPr="00ED772E" w:rsidRDefault="00D61D83">
      <w:pPr>
        <w:spacing w:before="44" w:line="276" w:lineRule="auto"/>
        <w:ind w:left="1244" w:right="1246"/>
        <w:jc w:val="center"/>
        <w:rPr>
          <w:rFonts w:ascii="Arial" w:hAnsi="Arial" w:cs="Arial"/>
          <w:b/>
        </w:rPr>
      </w:pPr>
      <w:r w:rsidRPr="00ED772E">
        <w:rPr>
          <w:rFonts w:ascii="Arial" w:hAnsi="Arial" w:cs="Arial"/>
          <w:b/>
        </w:rPr>
        <w:t xml:space="preserve">o uvjetima, načinu i postupku upravljanja </w:t>
      </w:r>
      <w:r w:rsidR="00CD525E" w:rsidRPr="00ED772E">
        <w:rPr>
          <w:rFonts w:ascii="Arial" w:hAnsi="Arial" w:cs="Arial"/>
          <w:b/>
        </w:rPr>
        <w:t xml:space="preserve">i raspolaganja </w:t>
      </w:r>
      <w:r w:rsidRPr="00ED772E">
        <w:rPr>
          <w:rFonts w:ascii="Arial" w:hAnsi="Arial" w:cs="Arial"/>
          <w:b/>
        </w:rPr>
        <w:t xml:space="preserve">nekretninama u vlasništvu Općine </w:t>
      </w:r>
      <w:r w:rsidR="00777877" w:rsidRPr="00ED772E">
        <w:rPr>
          <w:rFonts w:ascii="Arial" w:hAnsi="Arial" w:cs="Arial"/>
          <w:b/>
        </w:rPr>
        <w:t>Grožnjan Grisignana</w:t>
      </w:r>
    </w:p>
    <w:p w:rsidR="004A72A0" w:rsidRPr="00ED772E" w:rsidRDefault="004A72A0">
      <w:pPr>
        <w:pStyle w:val="Tijeloteksta"/>
        <w:spacing w:before="6"/>
        <w:ind w:left="0"/>
        <w:rPr>
          <w:rFonts w:ascii="Arial" w:hAnsi="Arial" w:cs="Arial"/>
          <w:b/>
        </w:rPr>
      </w:pPr>
    </w:p>
    <w:p w:rsidR="004A72A0" w:rsidRPr="00ED772E" w:rsidRDefault="00D61D83">
      <w:pPr>
        <w:pStyle w:val="Odlomakpopisa"/>
        <w:numPr>
          <w:ilvl w:val="0"/>
          <w:numId w:val="10"/>
        </w:numPr>
        <w:tabs>
          <w:tab w:val="left" w:pos="3791"/>
        </w:tabs>
        <w:spacing w:before="1"/>
        <w:ind w:hanging="3791"/>
        <w:jc w:val="left"/>
        <w:rPr>
          <w:rFonts w:ascii="Arial" w:hAnsi="Arial" w:cs="Arial"/>
          <w:b/>
        </w:rPr>
      </w:pPr>
      <w:r w:rsidRPr="00ED772E">
        <w:rPr>
          <w:rFonts w:ascii="Arial" w:hAnsi="Arial" w:cs="Arial"/>
          <w:b/>
        </w:rPr>
        <w:t>UVODNE</w:t>
      </w:r>
      <w:r w:rsidRPr="00ED772E">
        <w:rPr>
          <w:rFonts w:ascii="Arial" w:hAnsi="Arial" w:cs="Arial"/>
          <w:b/>
          <w:spacing w:val="-3"/>
        </w:rPr>
        <w:t xml:space="preserve"> </w:t>
      </w:r>
      <w:r w:rsidRPr="00ED772E">
        <w:rPr>
          <w:rFonts w:ascii="Arial" w:hAnsi="Arial" w:cs="Arial"/>
          <w:b/>
        </w:rPr>
        <w:t>ODREDBE</w:t>
      </w:r>
    </w:p>
    <w:p w:rsidR="004A72A0" w:rsidRPr="00ED772E" w:rsidRDefault="004A72A0">
      <w:pPr>
        <w:pStyle w:val="Tijeloteksta"/>
        <w:spacing w:before="8"/>
        <w:ind w:left="0"/>
        <w:rPr>
          <w:rFonts w:ascii="Arial" w:hAnsi="Arial" w:cs="Arial"/>
          <w:b/>
        </w:rPr>
      </w:pPr>
    </w:p>
    <w:p w:rsidR="004A72A0" w:rsidRPr="00ED772E" w:rsidRDefault="00D61D83">
      <w:pPr>
        <w:pStyle w:val="Tijeloteksta"/>
        <w:ind w:left="4245"/>
        <w:jc w:val="both"/>
        <w:rPr>
          <w:rFonts w:ascii="Arial" w:hAnsi="Arial" w:cs="Arial"/>
        </w:rPr>
      </w:pPr>
      <w:r w:rsidRPr="00ED772E">
        <w:rPr>
          <w:rFonts w:ascii="Arial" w:hAnsi="Arial" w:cs="Arial"/>
        </w:rPr>
        <w:t>Članak 1.</w:t>
      </w:r>
    </w:p>
    <w:p w:rsidR="004A72A0" w:rsidRPr="00ED772E" w:rsidRDefault="00D61D83">
      <w:pPr>
        <w:pStyle w:val="Tijeloteksta"/>
        <w:spacing w:before="41" w:line="276" w:lineRule="auto"/>
        <w:ind w:right="114" w:firstLine="427"/>
        <w:jc w:val="both"/>
        <w:rPr>
          <w:rFonts w:ascii="Arial" w:hAnsi="Arial" w:cs="Arial"/>
        </w:rPr>
      </w:pPr>
      <w:r w:rsidRPr="00ED772E">
        <w:rPr>
          <w:rFonts w:ascii="Arial" w:hAnsi="Arial" w:cs="Arial"/>
        </w:rPr>
        <w:t xml:space="preserve">Ovom Odlukom uređuje se postupanje tijela Općine </w:t>
      </w:r>
      <w:r w:rsidR="00D9141E" w:rsidRPr="00ED772E">
        <w:rPr>
          <w:rFonts w:ascii="Arial" w:hAnsi="Arial" w:cs="Arial"/>
        </w:rPr>
        <w:t>Grožnjan Grisignana</w:t>
      </w:r>
      <w:r w:rsidRPr="00ED772E">
        <w:rPr>
          <w:rFonts w:ascii="Arial" w:hAnsi="Arial" w:cs="Arial"/>
        </w:rPr>
        <w:t xml:space="preserve"> (u daljnjem tekstu: Općina) u svezi sa stjecanjem, raspolaganjem i upravljanjem nekretninama u vlasništvu Općine </w:t>
      </w:r>
      <w:r w:rsidR="00D9141E" w:rsidRPr="00ED772E">
        <w:rPr>
          <w:rFonts w:ascii="Arial" w:hAnsi="Arial" w:cs="Arial"/>
        </w:rPr>
        <w:t>Grožnjan Grisignana</w:t>
      </w:r>
      <w:r w:rsidRPr="00ED772E">
        <w:rPr>
          <w:rFonts w:ascii="Arial" w:hAnsi="Arial" w:cs="Arial"/>
        </w:rPr>
        <w:t xml:space="preserve"> izuzev postupka davanja na korištenje grobn</w:t>
      </w:r>
      <w:r w:rsidR="00DC7B5F" w:rsidRPr="00ED772E">
        <w:rPr>
          <w:rFonts w:ascii="Arial" w:hAnsi="Arial" w:cs="Arial"/>
        </w:rPr>
        <w:t>ih</w:t>
      </w:r>
      <w:r w:rsidRPr="00ED772E">
        <w:rPr>
          <w:rFonts w:ascii="Arial" w:hAnsi="Arial" w:cs="Arial"/>
        </w:rPr>
        <w:t xml:space="preserve"> mjesta, koji postup</w:t>
      </w:r>
      <w:r w:rsidR="00DC7B5F" w:rsidRPr="00ED772E">
        <w:rPr>
          <w:rFonts w:ascii="Arial" w:hAnsi="Arial" w:cs="Arial"/>
        </w:rPr>
        <w:t>ak</w:t>
      </w:r>
      <w:r w:rsidRPr="00ED772E">
        <w:rPr>
          <w:rFonts w:ascii="Arial" w:hAnsi="Arial" w:cs="Arial"/>
        </w:rPr>
        <w:t xml:space="preserve"> </w:t>
      </w:r>
      <w:r w:rsidR="00DC7B5F" w:rsidRPr="00ED772E">
        <w:rPr>
          <w:rFonts w:ascii="Arial" w:hAnsi="Arial" w:cs="Arial"/>
        </w:rPr>
        <w:t>je u</w:t>
      </w:r>
      <w:r w:rsidRPr="00ED772E">
        <w:rPr>
          <w:rFonts w:ascii="Arial" w:hAnsi="Arial" w:cs="Arial"/>
        </w:rPr>
        <w:t>ređen drugim općim aktima Općine.</w:t>
      </w:r>
    </w:p>
    <w:p w:rsidR="004A72A0" w:rsidRPr="00ED772E" w:rsidRDefault="004A72A0">
      <w:pPr>
        <w:pStyle w:val="Tijeloteksta"/>
        <w:spacing w:before="3"/>
        <w:ind w:left="0"/>
        <w:rPr>
          <w:rFonts w:ascii="Arial" w:hAnsi="Arial" w:cs="Arial"/>
        </w:rPr>
      </w:pPr>
    </w:p>
    <w:p w:rsidR="004A72A0" w:rsidRPr="00ED772E" w:rsidRDefault="00D61D83">
      <w:pPr>
        <w:pStyle w:val="Tijeloteksta"/>
        <w:ind w:left="4247"/>
        <w:jc w:val="both"/>
        <w:rPr>
          <w:rFonts w:ascii="Arial" w:hAnsi="Arial" w:cs="Arial"/>
        </w:rPr>
      </w:pPr>
      <w:r w:rsidRPr="00ED772E">
        <w:rPr>
          <w:rFonts w:ascii="Arial" w:hAnsi="Arial" w:cs="Arial"/>
        </w:rPr>
        <w:t>Članak 2.</w:t>
      </w:r>
    </w:p>
    <w:p w:rsidR="004A72A0" w:rsidRPr="00ED772E" w:rsidRDefault="00D61D83">
      <w:pPr>
        <w:pStyle w:val="Tijeloteksta"/>
        <w:spacing w:before="41"/>
        <w:ind w:left="543"/>
        <w:jc w:val="both"/>
        <w:rPr>
          <w:rFonts w:ascii="Arial" w:hAnsi="Arial" w:cs="Arial"/>
        </w:rPr>
      </w:pPr>
      <w:r w:rsidRPr="00ED772E">
        <w:rPr>
          <w:rFonts w:ascii="Arial" w:hAnsi="Arial" w:cs="Arial"/>
        </w:rPr>
        <w:t>Pojedini izrazi upotr</w:t>
      </w:r>
      <w:r w:rsidR="00DC7B5F" w:rsidRPr="00ED772E">
        <w:rPr>
          <w:rFonts w:ascii="Arial" w:hAnsi="Arial" w:cs="Arial"/>
        </w:rPr>
        <w:t>ij</w:t>
      </w:r>
      <w:r w:rsidRPr="00ED772E">
        <w:rPr>
          <w:rFonts w:ascii="Arial" w:hAnsi="Arial" w:cs="Arial"/>
        </w:rPr>
        <w:t>ebljeni u ovoj Odluci imaju sljedeće značenje:</w:t>
      </w:r>
    </w:p>
    <w:p w:rsidR="004A72A0" w:rsidRPr="00ED772E" w:rsidRDefault="00D61D83">
      <w:pPr>
        <w:pStyle w:val="Odlomakpopisa"/>
        <w:numPr>
          <w:ilvl w:val="0"/>
          <w:numId w:val="9"/>
        </w:numPr>
        <w:tabs>
          <w:tab w:val="left" w:pos="837"/>
        </w:tabs>
        <w:spacing w:before="41" w:line="276" w:lineRule="auto"/>
        <w:ind w:right="113"/>
        <w:jc w:val="both"/>
        <w:rPr>
          <w:rFonts w:ascii="Arial" w:hAnsi="Arial" w:cs="Arial"/>
        </w:rPr>
      </w:pPr>
      <w:r w:rsidRPr="00ED772E">
        <w:rPr>
          <w:rFonts w:ascii="Arial" w:hAnsi="Arial" w:cs="Arial"/>
        </w:rPr>
        <w:t>„nekretnina“ označava neizgrađeno ili izgrađeno građevinsko zemljište, poljoprivredno zemljište, poslovnu zgradu, poslovni prostor, garažu, stambenu zgradu, stan kako posebni dio zgrade, javnu površinu te druge čestice zemljišne površine zajedno sa svime što je sa zemljištem</w:t>
      </w:r>
      <w:r w:rsidRPr="00ED772E">
        <w:rPr>
          <w:rFonts w:ascii="Arial" w:hAnsi="Arial" w:cs="Arial"/>
          <w:spacing w:val="-3"/>
        </w:rPr>
        <w:t xml:space="preserve"> </w:t>
      </w:r>
      <w:r w:rsidRPr="00ED772E">
        <w:rPr>
          <w:rFonts w:ascii="Arial" w:hAnsi="Arial" w:cs="Arial"/>
        </w:rPr>
        <w:t>spojeno</w:t>
      </w:r>
      <w:r w:rsidRPr="00ED772E">
        <w:rPr>
          <w:rFonts w:ascii="Arial" w:hAnsi="Arial" w:cs="Arial"/>
          <w:spacing w:val="-3"/>
        </w:rPr>
        <w:t xml:space="preserve"> </w:t>
      </w:r>
      <w:r w:rsidRPr="00ED772E">
        <w:rPr>
          <w:rFonts w:ascii="Arial" w:hAnsi="Arial" w:cs="Arial"/>
        </w:rPr>
        <w:t>na</w:t>
      </w:r>
      <w:r w:rsidRPr="00ED772E">
        <w:rPr>
          <w:rFonts w:ascii="Arial" w:hAnsi="Arial" w:cs="Arial"/>
          <w:spacing w:val="-4"/>
        </w:rPr>
        <w:t xml:space="preserve"> </w:t>
      </w:r>
      <w:r w:rsidRPr="00ED772E">
        <w:rPr>
          <w:rFonts w:ascii="Arial" w:hAnsi="Arial" w:cs="Arial"/>
        </w:rPr>
        <w:t>površini</w:t>
      </w:r>
      <w:r w:rsidRPr="00ED772E">
        <w:rPr>
          <w:rFonts w:ascii="Arial" w:hAnsi="Arial" w:cs="Arial"/>
          <w:spacing w:val="-2"/>
        </w:rPr>
        <w:t xml:space="preserve"> </w:t>
      </w:r>
      <w:r w:rsidRPr="00ED772E">
        <w:rPr>
          <w:rFonts w:ascii="Arial" w:hAnsi="Arial" w:cs="Arial"/>
        </w:rPr>
        <w:t>ili</w:t>
      </w:r>
      <w:r w:rsidRPr="00ED772E">
        <w:rPr>
          <w:rFonts w:ascii="Arial" w:hAnsi="Arial" w:cs="Arial"/>
          <w:spacing w:val="-4"/>
        </w:rPr>
        <w:t xml:space="preserve"> </w:t>
      </w:r>
      <w:r w:rsidRPr="00ED772E">
        <w:rPr>
          <w:rFonts w:ascii="Arial" w:hAnsi="Arial" w:cs="Arial"/>
        </w:rPr>
        <w:t>ispod</w:t>
      </w:r>
      <w:r w:rsidRPr="00ED772E">
        <w:rPr>
          <w:rFonts w:ascii="Arial" w:hAnsi="Arial" w:cs="Arial"/>
          <w:spacing w:val="-4"/>
        </w:rPr>
        <w:t xml:space="preserve"> </w:t>
      </w:r>
      <w:r w:rsidRPr="00ED772E">
        <w:rPr>
          <w:rFonts w:ascii="Arial" w:hAnsi="Arial" w:cs="Arial"/>
        </w:rPr>
        <w:t>nje</w:t>
      </w:r>
      <w:r w:rsidRPr="00ED772E">
        <w:rPr>
          <w:rFonts w:ascii="Arial" w:hAnsi="Arial" w:cs="Arial"/>
          <w:spacing w:val="-4"/>
        </w:rPr>
        <w:t xml:space="preserve"> </w:t>
      </w:r>
      <w:r w:rsidRPr="00ED772E">
        <w:rPr>
          <w:rFonts w:ascii="Arial" w:hAnsi="Arial" w:cs="Arial"/>
        </w:rPr>
        <w:t>pod</w:t>
      </w:r>
      <w:r w:rsidRPr="00ED772E">
        <w:rPr>
          <w:rFonts w:ascii="Arial" w:hAnsi="Arial" w:cs="Arial"/>
          <w:spacing w:val="-4"/>
        </w:rPr>
        <w:t xml:space="preserve"> </w:t>
      </w:r>
      <w:r w:rsidRPr="00ED772E">
        <w:rPr>
          <w:rFonts w:ascii="Arial" w:hAnsi="Arial" w:cs="Arial"/>
        </w:rPr>
        <w:t>uvjetom</w:t>
      </w:r>
      <w:r w:rsidRPr="00ED772E">
        <w:rPr>
          <w:rFonts w:ascii="Arial" w:hAnsi="Arial" w:cs="Arial"/>
          <w:spacing w:val="-3"/>
        </w:rPr>
        <w:t xml:space="preserve"> </w:t>
      </w:r>
      <w:r w:rsidRPr="00ED772E">
        <w:rPr>
          <w:rFonts w:ascii="Arial" w:hAnsi="Arial" w:cs="Arial"/>
        </w:rPr>
        <w:t>da</w:t>
      </w:r>
      <w:r w:rsidRPr="00ED772E">
        <w:rPr>
          <w:rFonts w:ascii="Arial" w:hAnsi="Arial" w:cs="Arial"/>
          <w:spacing w:val="-3"/>
        </w:rPr>
        <w:t xml:space="preserve"> </w:t>
      </w:r>
      <w:r w:rsidRPr="00ED772E">
        <w:rPr>
          <w:rFonts w:ascii="Arial" w:hAnsi="Arial" w:cs="Arial"/>
        </w:rPr>
        <w:t>se</w:t>
      </w:r>
      <w:r w:rsidRPr="00ED772E">
        <w:rPr>
          <w:rFonts w:ascii="Arial" w:hAnsi="Arial" w:cs="Arial"/>
          <w:spacing w:val="-4"/>
        </w:rPr>
        <w:t xml:space="preserve"> </w:t>
      </w:r>
      <w:r w:rsidRPr="00ED772E">
        <w:rPr>
          <w:rFonts w:ascii="Arial" w:hAnsi="Arial" w:cs="Arial"/>
        </w:rPr>
        <w:t>nalazi</w:t>
      </w:r>
      <w:r w:rsidRPr="00ED772E">
        <w:rPr>
          <w:rFonts w:ascii="Arial" w:hAnsi="Arial" w:cs="Arial"/>
          <w:spacing w:val="-3"/>
        </w:rPr>
        <w:t xml:space="preserve"> </w:t>
      </w:r>
      <w:r w:rsidRPr="00ED772E">
        <w:rPr>
          <w:rFonts w:ascii="Arial" w:hAnsi="Arial" w:cs="Arial"/>
        </w:rPr>
        <w:t>na</w:t>
      </w:r>
      <w:r w:rsidRPr="00ED772E">
        <w:rPr>
          <w:rFonts w:ascii="Arial" w:hAnsi="Arial" w:cs="Arial"/>
          <w:spacing w:val="-4"/>
        </w:rPr>
        <w:t xml:space="preserve"> </w:t>
      </w:r>
      <w:r w:rsidRPr="00ED772E">
        <w:rPr>
          <w:rFonts w:ascii="Arial" w:hAnsi="Arial" w:cs="Arial"/>
        </w:rPr>
        <w:t>području</w:t>
      </w:r>
      <w:r w:rsidRPr="00ED772E">
        <w:rPr>
          <w:rFonts w:ascii="Arial" w:hAnsi="Arial" w:cs="Arial"/>
          <w:spacing w:val="-6"/>
        </w:rPr>
        <w:t xml:space="preserve"> </w:t>
      </w:r>
      <w:r w:rsidRPr="00ED772E">
        <w:rPr>
          <w:rFonts w:ascii="Arial" w:hAnsi="Arial" w:cs="Arial"/>
        </w:rPr>
        <w:t>Općine</w:t>
      </w:r>
      <w:r w:rsidRPr="00ED772E">
        <w:rPr>
          <w:rFonts w:ascii="Arial" w:hAnsi="Arial" w:cs="Arial"/>
          <w:spacing w:val="-4"/>
        </w:rPr>
        <w:t xml:space="preserve"> </w:t>
      </w:r>
      <w:r w:rsidR="00D9141E" w:rsidRPr="00ED772E">
        <w:rPr>
          <w:rFonts w:ascii="Arial" w:hAnsi="Arial" w:cs="Arial"/>
          <w:spacing w:val="-4"/>
        </w:rPr>
        <w:t>Grožnjan</w:t>
      </w:r>
      <w:r w:rsidRPr="00ED772E">
        <w:rPr>
          <w:rFonts w:ascii="Arial" w:hAnsi="Arial" w:cs="Arial"/>
        </w:rPr>
        <w:t xml:space="preserve"> </w:t>
      </w:r>
      <w:r w:rsidR="00DC7B5F" w:rsidRPr="00ED772E">
        <w:rPr>
          <w:rFonts w:ascii="Arial" w:hAnsi="Arial" w:cs="Arial"/>
        </w:rPr>
        <w:t xml:space="preserve">Grisignana </w:t>
      </w:r>
      <w:r w:rsidRPr="00ED772E">
        <w:rPr>
          <w:rFonts w:ascii="Arial" w:hAnsi="Arial" w:cs="Arial"/>
        </w:rPr>
        <w:t xml:space="preserve">i da je Općina </w:t>
      </w:r>
      <w:r w:rsidR="00DC7B5F" w:rsidRPr="00ED772E">
        <w:rPr>
          <w:rFonts w:ascii="Arial" w:hAnsi="Arial" w:cs="Arial"/>
        </w:rPr>
        <w:t>Grožnjan Grisignana</w:t>
      </w:r>
      <w:r w:rsidRPr="00ED772E">
        <w:rPr>
          <w:rFonts w:ascii="Arial" w:hAnsi="Arial" w:cs="Arial"/>
        </w:rPr>
        <w:t xml:space="preserve"> nositelj prava vlasništva ili </w:t>
      </w:r>
      <w:proofErr w:type="spellStart"/>
      <w:r w:rsidRPr="00ED772E">
        <w:rPr>
          <w:rFonts w:ascii="Arial" w:hAnsi="Arial" w:cs="Arial"/>
        </w:rPr>
        <w:t>izvanknjižni</w:t>
      </w:r>
      <w:proofErr w:type="spellEnd"/>
      <w:r w:rsidRPr="00ED772E">
        <w:rPr>
          <w:rFonts w:ascii="Arial" w:hAnsi="Arial" w:cs="Arial"/>
        </w:rPr>
        <w:t xml:space="preserve"> vlasnik ili pošten, zakonit i istiniti posjednik ili barem pošteni i samostalni posjednik te nekretnine,</w:t>
      </w:r>
    </w:p>
    <w:p w:rsidR="004A72A0" w:rsidRPr="00ED772E" w:rsidRDefault="00D61D83">
      <w:pPr>
        <w:pStyle w:val="Odlomakpopisa"/>
        <w:numPr>
          <w:ilvl w:val="0"/>
          <w:numId w:val="9"/>
        </w:numPr>
        <w:tabs>
          <w:tab w:val="left" w:pos="837"/>
        </w:tabs>
        <w:spacing w:line="276" w:lineRule="auto"/>
        <w:ind w:right="113"/>
        <w:jc w:val="both"/>
        <w:rPr>
          <w:rFonts w:ascii="Arial" w:hAnsi="Arial" w:cs="Arial"/>
        </w:rPr>
      </w:pPr>
      <w:r w:rsidRPr="00ED772E">
        <w:rPr>
          <w:rFonts w:ascii="Arial" w:hAnsi="Arial" w:cs="Arial"/>
        </w:rPr>
        <w:t>„raspolaganje nekretninom“ označava odluku o dvost</w:t>
      </w:r>
      <w:r w:rsidR="00DC7B5F" w:rsidRPr="00ED772E">
        <w:rPr>
          <w:rFonts w:ascii="Arial" w:hAnsi="Arial" w:cs="Arial"/>
        </w:rPr>
        <w:t>r</w:t>
      </w:r>
      <w:r w:rsidRPr="00ED772E">
        <w:rPr>
          <w:rFonts w:ascii="Arial" w:hAnsi="Arial" w:cs="Arial"/>
        </w:rPr>
        <w:t xml:space="preserve">anom ili jednostranom pravnom poslu kojemu je cilj nekretninu u vlasništvu ili u posjedu Općine </w:t>
      </w:r>
      <w:r w:rsidR="00DC7B5F" w:rsidRPr="00ED772E">
        <w:rPr>
          <w:rFonts w:ascii="Arial" w:hAnsi="Arial" w:cs="Arial"/>
        </w:rPr>
        <w:t>Grožnjan Grisignana</w:t>
      </w:r>
      <w:r w:rsidRPr="00ED772E">
        <w:rPr>
          <w:rFonts w:ascii="Arial" w:hAnsi="Arial" w:cs="Arial"/>
        </w:rPr>
        <w:t xml:space="preserve"> prenijeti u vlasništvo stjecatelja (otuđiti je) ili je dati u zakup pravnoj ili fizičkoj osobi ili osnovati stvarni teret na nekretnini u korist ili na teret Općine </w:t>
      </w:r>
      <w:r w:rsidR="00DC7B5F" w:rsidRPr="00ED772E">
        <w:rPr>
          <w:rFonts w:ascii="Arial" w:hAnsi="Arial" w:cs="Arial"/>
        </w:rPr>
        <w:t>Grožnjan Grisignana</w:t>
      </w:r>
      <w:r w:rsidRPr="00ED772E">
        <w:rPr>
          <w:rFonts w:ascii="Arial" w:hAnsi="Arial" w:cs="Arial"/>
        </w:rPr>
        <w:t xml:space="preserve"> ili osnovati pravo građ</w:t>
      </w:r>
      <w:r w:rsidR="00DC7B5F" w:rsidRPr="00ED772E">
        <w:rPr>
          <w:rFonts w:ascii="Arial" w:hAnsi="Arial" w:cs="Arial"/>
        </w:rPr>
        <w:t>e</w:t>
      </w:r>
      <w:r w:rsidRPr="00ED772E">
        <w:rPr>
          <w:rFonts w:ascii="Arial" w:hAnsi="Arial" w:cs="Arial"/>
        </w:rPr>
        <w:t>n</w:t>
      </w:r>
      <w:r w:rsidR="00DC7B5F" w:rsidRPr="00ED772E">
        <w:rPr>
          <w:rFonts w:ascii="Arial" w:hAnsi="Arial" w:cs="Arial"/>
        </w:rPr>
        <w:t>j</w:t>
      </w:r>
      <w:r w:rsidRPr="00ED772E">
        <w:rPr>
          <w:rFonts w:ascii="Arial" w:hAnsi="Arial" w:cs="Arial"/>
        </w:rPr>
        <w:t>a u korist nositelja prava građ</w:t>
      </w:r>
      <w:r w:rsidR="00DC7B5F" w:rsidRPr="00ED772E">
        <w:rPr>
          <w:rFonts w:ascii="Arial" w:hAnsi="Arial" w:cs="Arial"/>
        </w:rPr>
        <w:t>e</w:t>
      </w:r>
      <w:r w:rsidRPr="00ED772E">
        <w:rPr>
          <w:rFonts w:ascii="Arial" w:hAnsi="Arial" w:cs="Arial"/>
        </w:rPr>
        <w:t>n</w:t>
      </w:r>
      <w:r w:rsidR="00DC7B5F" w:rsidRPr="00ED772E">
        <w:rPr>
          <w:rFonts w:ascii="Arial" w:hAnsi="Arial" w:cs="Arial"/>
        </w:rPr>
        <w:t>j</w:t>
      </w:r>
      <w:r w:rsidRPr="00ED772E">
        <w:rPr>
          <w:rFonts w:ascii="Arial" w:hAnsi="Arial" w:cs="Arial"/>
        </w:rPr>
        <w:t xml:space="preserve">a ili odluku o stjecanju nekretnine u korist Općine </w:t>
      </w:r>
      <w:r w:rsidR="00DC7B5F" w:rsidRPr="00ED772E">
        <w:rPr>
          <w:rFonts w:ascii="Arial" w:hAnsi="Arial" w:cs="Arial"/>
        </w:rPr>
        <w:t>Grožnjan Grisignana</w:t>
      </w:r>
      <w:r w:rsidRPr="00ED772E">
        <w:rPr>
          <w:rFonts w:ascii="Arial" w:hAnsi="Arial" w:cs="Arial"/>
        </w:rPr>
        <w:t xml:space="preserve"> ili o izgradnji građevine na vla</w:t>
      </w:r>
      <w:r w:rsidR="00DC7B5F" w:rsidRPr="00ED772E">
        <w:rPr>
          <w:rFonts w:ascii="Arial" w:hAnsi="Arial" w:cs="Arial"/>
        </w:rPr>
        <w:t>s</w:t>
      </w:r>
      <w:r w:rsidRPr="00ED772E">
        <w:rPr>
          <w:rFonts w:ascii="Arial" w:hAnsi="Arial" w:cs="Arial"/>
        </w:rPr>
        <w:t>titoj nekretnini ili o drugom načinu i obliku korištenja ili uređenja</w:t>
      </w:r>
      <w:r w:rsidRPr="00ED772E">
        <w:rPr>
          <w:rFonts w:ascii="Arial" w:hAnsi="Arial" w:cs="Arial"/>
          <w:spacing w:val="-1"/>
        </w:rPr>
        <w:t xml:space="preserve"> </w:t>
      </w:r>
      <w:r w:rsidRPr="00ED772E">
        <w:rPr>
          <w:rFonts w:ascii="Arial" w:hAnsi="Arial" w:cs="Arial"/>
        </w:rPr>
        <w:t>nekretnine.</w:t>
      </w:r>
    </w:p>
    <w:p w:rsidR="004A72A0" w:rsidRPr="00ED772E" w:rsidRDefault="00D61D83">
      <w:pPr>
        <w:pStyle w:val="Odlomakpopisa"/>
        <w:numPr>
          <w:ilvl w:val="0"/>
          <w:numId w:val="9"/>
        </w:numPr>
        <w:tabs>
          <w:tab w:val="left" w:pos="837"/>
        </w:tabs>
        <w:spacing w:line="276" w:lineRule="auto"/>
        <w:ind w:right="113" w:hanging="360"/>
        <w:jc w:val="both"/>
        <w:rPr>
          <w:rFonts w:ascii="Arial" w:hAnsi="Arial" w:cs="Arial"/>
        </w:rPr>
      </w:pPr>
      <w:r w:rsidRPr="00ED772E">
        <w:rPr>
          <w:rFonts w:ascii="Arial" w:hAnsi="Arial" w:cs="Arial"/>
        </w:rPr>
        <w:t xml:space="preserve">„upravljanje nekretninom“ označava održavanje nekretnine u vlasništvu ili posjedu Općine </w:t>
      </w:r>
      <w:r w:rsidR="00DC7B5F" w:rsidRPr="00ED772E">
        <w:rPr>
          <w:rFonts w:ascii="Arial" w:hAnsi="Arial" w:cs="Arial"/>
        </w:rPr>
        <w:t>Grožnjan Grisignana</w:t>
      </w:r>
      <w:r w:rsidRPr="00ED772E">
        <w:rPr>
          <w:rFonts w:ascii="Arial" w:hAnsi="Arial" w:cs="Arial"/>
        </w:rPr>
        <w:t xml:space="preserve"> u f</w:t>
      </w:r>
      <w:r w:rsidR="00DC7B5F" w:rsidRPr="00ED772E">
        <w:rPr>
          <w:rFonts w:ascii="Arial" w:hAnsi="Arial" w:cs="Arial"/>
        </w:rPr>
        <w:t>u</w:t>
      </w:r>
      <w:r w:rsidRPr="00ED772E">
        <w:rPr>
          <w:rFonts w:ascii="Arial" w:hAnsi="Arial" w:cs="Arial"/>
        </w:rPr>
        <w:t>nkcionalnom stanju nužnom za normalno korištenje te provođenje postupka koji prethodi raspolaganju</w:t>
      </w:r>
      <w:r w:rsidRPr="00ED772E">
        <w:rPr>
          <w:rFonts w:ascii="Arial" w:hAnsi="Arial" w:cs="Arial"/>
          <w:spacing w:val="-7"/>
        </w:rPr>
        <w:t xml:space="preserve"> </w:t>
      </w:r>
      <w:r w:rsidRPr="00ED772E">
        <w:rPr>
          <w:rFonts w:ascii="Arial" w:hAnsi="Arial" w:cs="Arial"/>
        </w:rPr>
        <w:t>nekretninom,</w:t>
      </w:r>
    </w:p>
    <w:p w:rsidR="004A72A0" w:rsidRPr="00ED772E" w:rsidRDefault="00D61D83">
      <w:pPr>
        <w:pStyle w:val="Odlomakpopisa"/>
        <w:numPr>
          <w:ilvl w:val="0"/>
          <w:numId w:val="9"/>
        </w:numPr>
        <w:tabs>
          <w:tab w:val="left" w:pos="837"/>
        </w:tabs>
        <w:spacing w:line="276" w:lineRule="auto"/>
        <w:ind w:right="113" w:hanging="360"/>
        <w:jc w:val="both"/>
        <w:rPr>
          <w:rFonts w:ascii="Arial" w:hAnsi="Arial" w:cs="Arial"/>
        </w:rPr>
      </w:pPr>
      <w:r w:rsidRPr="00ED772E">
        <w:rPr>
          <w:rFonts w:ascii="Arial" w:hAnsi="Arial" w:cs="Arial"/>
        </w:rPr>
        <w:t xml:space="preserve">„građevinsko zemljište“ označava izgrađeno ili neizgrađeno zemljište koje je dokumentima prostornog uređenja predviđeno za izgradnju građevine ili za drugi način i oblik korištenja ili uređenja, a nalazi se unutar građevinskog područja Općine </w:t>
      </w:r>
      <w:r w:rsidR="00DC7B5F" w:rsidRPr="00ED772E">
        <w:rPr>
          <w:rFonts w:ascii="Arial" w:hAnsi="Arial" w:cs="Arial"/>
        </w:rPr>
        <w:t>Grožnjan Grisignana</w:t>
      </w:r>
      <w:r w:rsidRPr="00ED772E">
        <w:rPr>
          <w:rFonts w:ascii="Arial" w:hAnsi="Arial" w:cs="Arial"/>
        </w:rPr>
        <w:t>,</w:t>
      </w:r>
    </w:p>
    <w:p w:rsidR="004A72A0" w:rsidRPr="00ED772E" w:rsidRDefault="00D61D83">
      <w:pPr>
        <w:pStyle w:val="Odlomakpopisa"/>
        <w:numPr>
          <w:ilvl w:val="0"/>
          <w:numId w:val="9"/>
        </w:numPr>
        <w:tabs>
          <w:tab w:val="left" w:pos="837"/>
        </w:tabs>
        <w:spacing w:before="34" w:line="276" w:lineRule="auto"/>
        <w:ind w:right="113" w:hanging="360"/>
        <w:jc w:val="both"/>
        <w:rPr>
          <w:rFonts w:ascii="Arial" w:hAnsi="Arial" w:cs="Arial"/>
        </w:rPr>
      </w:pPr>
      <w:r w:rsidRPr="00ED772E">
        <w:rPr>
          <w:rFonts w:ascii="Arial" w:hAnsi="Arial" w:cs="Arial"/>
        </w:rPr>
        <w:t xml:space="preserve">„poljoprivredno zemljište“ označava neizgrađeno zemljište izvan građevinskog područja Općine </w:t>
      </w:r>
      <w:r w:rsidR="00DC7B5F" w:rsidRPr="00ED772E">
        <w:rPr>
          <w:rFonts w:ascii="Arial" w:hAnsi="Arial" w:cs="Arial"/>
        </w:rPr>
        <w:t>Grožnjan Grisignana</w:t>
      </w:r>
      <w:r w:rsidRPr="00ED772E">
        <w:rPr>
          <w:rFonts w:ascii="Arial" w:hAnsi="Arial" w:cs="Arial"/>
        </w:rPr>
        <w:t xml:space="preserve">, kultivirano ili nekultivirano, pod uvjetom da je Općina </w:t>
      </w:r>
      <w:r w:rsidR="00DC7B5F" w:rsidRPr="00ED772E">
        <w:rPr>
          <w:rFonts w:ascii="Arial" w:hAnsi="Arial" w:cs="Arial"/>
        </w:rPr>
        <w:t>Grožnjan Grisignana</w:t>
      </w:r>
      <w:r w:rsidRPr="00ED772E">
        <w:rPr>
          <w:rFonts w:ascii="Arial" w:hAnsi="Arial" w:cs="Arial"/>
        </w:rPr>
        <w:t xml:space="preserve"> nositelj prava vlasništva ili </w:t>
      </w:r>
      <w:proofErr w:type="spellStart"/>
      <w:r w:rsidRPr="00ED772E">
        <w:rPr>
          <w:rFonts w:ascii="Arial" w:hAnsi="Arial" w:cs="Arial"/>
        </w:rPr>
        <w:t>izvanknjižni</w:t>
      </w:r>
      <w:proofErr w:type="spellEnd"/>
      <w:r w:rsidRPr="00ED772E">
        <w:rPr>
          <w:rFonts w:ascii="Arial" w:hAnsi="Arial" w:cs="Arial"/>
        </w:rPr>
        <w:t xml:space="preserve"> vlasnik ili pošteni, zakoniti i istiniti posjednik toga zemljišta te zemljište unutar građevinskog područja do </w:t>
      </w:r>
      <w:r w:rsidRPr="00ED772E">
        <w:rPr>
          <w:rFonts w:ascii="Arial" w:hAnsi="Arial" w:cs="Arial"/>
        </w:rPr>
        <w:lastRenderedPageBreak/>
        <w:t>privođenja konačnoj namjeni.</w:t>
      </w:r>
    </w:p>
    <w:p w:rsidR="004A72A0" w:rsidRPr="00ED772E" w:rsidRDefault="00D61D83">
      <w:pPr>
        <w:pStyle w:val="Odlomakpopisa"/>
        <w:numPr>
          <w:ilvl w:val="0"/>
          <w:numId w:val="9"/>
        </w:numPr>
        <w:tabs>
          <w:tab w:val="left" w:pos="837"/>
        </w:tabs>
        <w:spacing w:before="2" w:line="276" w:lineRule="auto"/>
        <w:ind w:right="112" w:hanging="360"/>
        <w:jc w:val="both"/>
        <w:rPr>
          <w:rFonts w:ascii="Arial" w:hAnsi="Arial" w:cs="Arial"/>
        </w:rPr>
      </w:pPr>
      <w:r w:rsidRPr="00ED772E">
        <w:rPr>
          <w:rFonts w:ascii="Arial" w:hAnsi="Arial" w:cs="Arial"/>
        </w:rPr>
        <w:t xml:space="preserve">„poslovni prostor“ označava poslovnu zgradu ili poslovnu prostoriju (prostorije) ili garažu pod uvjetom da je Općina </w:t>
      </w:r>
      <w:r w:rsidR="0063118A" w:rsidRPr="00ED772E">
        <w:rPr>
          <w:rFonts w:ascii="Arial" w:hAnsi="Arial" w:cs="Arial"/>
        </w:rPr>
        <w:t>Grožnjan Grisignana</w:t>
      </w:r>
      <w:r w:rsidRPr="00ED772E">
        <w:rPr>
          <w:rFonts w:ascii="Arial" w:hAnsi="Arial" w:cs="Arial"/>
        </w:rPr>
        <w:t xml:space="preserve"> nositelj prava vlasništva ili </w:t>
      </w:r>
      <w:proofErr w:type="spellStart"/>
      <w:r w:rsidRPr="00ED772E">
        <w:rPr>
          <w:rFonts w:ascii="Arial" w:hAnsi="Arial" w:cs="Arial"/>
        </w:rPr>
        <w:t>izvanknjižni</w:t>
      </w:r>
      <w:proofErr w:type="spellEnd"/>
      <w:r w:rsidRPr="00ED772E">
        <w:rPr>
          <w:rFonts w:ascii="Arial" w:hAnsi="Arial" w:cs="Arial"/>
        </w:rPr>
        <w:t xml:space="preserve"> vlasnik ili pošteni,</w:t>
      </w:r>
      <w:r w:rsidRPr="00ED772E">
        <w:rPr>
          <w:rFonts w:ascii="Arial" w:hAnsi="Arial" w:cs="Arial"/>
          <w:spacing w:val="-13"/>
        </w:rPr>
        <w:t xml:space="preserve"> </w:t>
      </w:r>
      <w:r w:rsidRPr="00ED772E">
        <w:rPr>
          <w:rFonts w:ascii="Arial" w:hAnsi="Arial" w:cs="Arial"/>
        </w:rPr>
        <w:t>zakoniti</w:t>
      </w:r>
      <w:r w:rsidRPr="00ED772E">
        <w:rPr>
          <w:rFonts w:ascii="Arial" w:hAnsi="Arial" w:cs="Arial"/>
          <w:spacing w:val="-9"/>
        </w:rPr>
        <w:t xml:space="preserve"> </w:t>
      </w:r>
      <w:r w:rsidRPr="00ED772E">
        <w:rPr>
          <w:rFonts w:ascii="Arial" w:hAnsi="Arial" w:cs="Arial"/>
        </w:rPr>
        <w:t>i</w:t>
      </w:r>
      <w:r w:rsidRPr="00ED772E">
        <w:rPr>
          <w:rFonts w:ascii="Arial" w:hAnsi="Arial" w:cs="Arial"/>
          <w:spacing w:val="-12"/>
        </w:rPr>
        <w:t xml:space="preserve"> </w:t>
      </w:r>
      <w:r w:rsidRPr="00ED772E">
        <w:rPr>
          <w:rFonts w:ascii="Arial" w:hAnsi="Arial" w:cs="Arial"/>
        </w:rPr>
        <w:t>istiniti</w:t>
      </w:r>
      <w:r w:rsidRPr="00ED772E">
        <w:rPr>
          <w:rFonts w:ascii="Arial" w:hAnsi="Arial" w:cs="Arial"/>
          <w:spacing w:val="-9"/>
        </w:rPr>
        <w:t xml:space="preserve"> </w:t>
      </w:r>
      <w:r w:rsidRPr="00ED772E">
        <w:rPr>
          <w:rFonts w:ascii="Arial" w:hAnsi="Arial" w:cs="Arial"/>
        </w:rPr>
        <w:t>posjednik</w:t>
      </w:r>
      <w:r w:rsidRPr="00ED772E">
        <w:rPr>
          <w:rFonts w:ascii="Arial" w:hAnsi="Arial" w:cs="Arial"/>
          <w:spacing w:val="-10"/>
        </w:rPr>
        <w:t xml:space="preserve"> </w:t>
      </w:r>
      <w:r w:rsidRPr="00ED772E">
        <w:rPr>
          <w:rFonts w:ascii="Arial" w:hAnsi="Arial" w:cs="Arial"/>
        </w:rPr>
        <w:t>ili</w:t>
      </w:r>
      <w:r w:rsidRPr="00ED772E">
        <w:rPr>
          <w:rFonts w:ascii="Arial" w:hAnsi="Arial" w:cs="Arial"/>
          <w:spacing w:val="-9"/>
        </w:rPr>
        <w:t xml:space="preserve"> </w:t>
      </w:r>
      <w:r w:rsidRPr="00ED772E">
        <w:rPr>
          <w:rFonts w:ascii="Arial" w:hAnsi="Arial" w:cs="Arial"/>
        </w:rPr>
        <w:t>barem</w:t>
      </w:r>
      <w:r w:rsidRPr="00ED772E">
        <w:rPr>
          <w:rFonts w:ascii="Arial" w:hAnsi="Arial" w:cs="Arial"/>
          <w:spacing w:val="-8"/>
        </w:rPr>
        <w:t xml:space="preserve"> </w:t>
      </w:r>
      <w:r w:rsidRPr="00ED772E">
        <w:rPr>
          <w:rFonts w:ascii="Arial" w:hAnsi="Arial" w:cs="Arial"/>
        </w:rPr>
        <w:t>pošteni</w:t>
      </w:r>
      <w:r w:rsidRPr="00ED772E">
        <w:rPr>
          <w:rFonts w:ascii="Arial" w:hAnsi="Arial" w:cs="Arial"/>
          <w:spacing w:val="-12"/>
        </w:rPr>
        <w:t xml:space="preserve"> </w:t>
      </w:r>
      <w:r w:rsidRPr="00ED772E">
        <w:rPr>
          <w:rFonts w:ascii="Arial" w:hAnsi="Arial" w:cs="Arial"/>
        </w:rPr>
        <w:t>i</w:t>
      </w:r>
      <w:r w:rsidRPr="00ED772E">
        <w:rPr>
          <w:rFonts w:ascii="Arial" w:hAnsi="Arial" w:cs="Arial"/>
          <w:spacing w:val="-10"/>
        </w:rPr>
        <w:t xml:space="preserve"> </w:t>
      </w:r>
      <w:r w:rsidRPr="00ED772E">
        <w:rPr>
          <w:rFonts w:ascii="Arial" w:hAnsi="Arial" w:cs="Arial"/>
        </w:rPr>
        <w:t>samostalni</w:t>
      </w:r>
      <w:r w:rsidRPr="00ED772E">
        <w:rPr>
          <w:rFonts w:ascii="Arial" w:hAnsi="Arial" w:cs="Arial"/>
          <w:spacing w:val="-9"/>
        </w:rPr>
        <w:t xml:space="preserve"> </w:t>
      </w:r>
      <w:r w:rsidRPr="00ED772E">
        <w:rPr>
          <w:rFonts w:ascii="Arial" w:hAnsi="Arial" w:cs="Arial"/>
        </w:rPr>
        <w:t>posjednik</w:t>
      </w:r>
      <w:r w:rsidRPr="00ED772E">
        <w:rPr>
          <w:rFonts w:ascii="Arial" w:hAnsi="Arial" w:cs="Arial"/>
          <w:spacing w:val="-11"/>
        </w:rPr>
        <w:t xml:space="preserve"> </w:t>
      </w:r>
      <w:r w:rsidRPr="00ED772E">
        <w:rPr>
          <w:rFonts w:ascii="Arial" w:hAnsi="Arial" w:cs="Arial"/>
        </w:rPr>
        <w:t>te</w:t>
      </w:r>
      <w:r w:rsidRPr="00ED772E">
        <w:rPr>
          <w:rFonts w:ascii="Arial" w:hAnsi="Arial" w:cs="Arial"/>
          <w:spacing w:val="-10"/>
        </w:rPr>
        <w:t xml:space="preserve"> </w:t>
      </w:r>
      <w:r w:rsidRPr="00ED772E">
        <w:rPr>
          <w:rFonts w:ascii="Arial" w:hAnsi="Arial" w:cs="Arial"/>
        </w:rPr>
        <w:t>poslovne</w:t>
      </w:r>
      <w:r w:rsidRPr="00ED772E">
        <w:rPr>
          <w:rFonts w:ascii="Arial" w:hAnsi="Arial" w:cs="Arial"/>
          <w:spacing w:val="-12"/>
        </w:rPr>
        <w:t xml:space="preserve"> </w:t>
      </w:r>
      <w:r w:rsidRPr="00ED772E">
        <w:rPr>
          <w:rFonts w:ascii="Arial" w:hAnsi="Arial" w:cs="Arial"/>
        </w:rPr>
        <w:t>zgrade, prostora ili</w:t>
      </w:r>
      <w:r w:rsidRPr="00ED772E">
        <w:rPr>
          <w:rFonts w:ascii="Arial" w:hAnsi="Arial" w:cs="Arial"/>
          <w:spacing w:val="-1"/>
        </w:rPr>
        <w:t xml:space="preserve"> </w:t>
      </w:r>
      <w:r w:rsidRPr="00ED772E">
        <w:rPr>
          <w:rFonts w:ascii="Arial" w:hAnsi="Arial" w:cs="Arial"/>
        </w:rPr>
        <w:t>garaže</w:t>
      </w:r>
      <w:r w:rsidR="0063118A" w:rsidRPr="00ED772E">
        <w:rPr>
          <w:rFonts w:ascii="Arial" w:hAnsi="Arial" w:cs="Arial"/>
        </w:rPr>
        <w:t>.</w:t>
      </w:r>
    </w:p>
    <w:p w:rsidR="004A72A0" w:rsidRPr="00ED772E" w:rsidRDefault="004A72A0">
      <w:pPr>
        <w:pStyle w:val="Tijeloteksta"/>
        <w:spacing w:before="3"/>
        <w:ind w:left="0"/>
        <w:rPr>
          <w:rFonts w:ascii="Arial" w:hAnsi="Arial" w:cs="Arial"/>
        </w:rPr>
      </w:pPr>
    </w:p>
    <w:p w:rsidR="004A72A0" w:rsidRPr="00ED772E" w:rsidRDefault="00D61D83">
      <w:pPr>
        <w:pStyle w:val="Tijeloteksta"/>
        <w:ind w:left="4245"/>
        <w:jc w:val="both"/>
        <w:rPr>
          <w:rFonts w:ascii="Arial" w:hAnsi="Arial" w:cs="Arial"/>
        </w:rPr>
      </w:pPr>
      <w:r w:rsidRPr="00ED772E">
        <w:rPr>
          <w:rFonts w:ascii="Arial" w:hAnsi="Arial" w:cs="Arial"/>
        </w:rPr>
        <w:t>Članka 3.</w:t>
      </w:r>
    </w:p>
    <w:p w:rsidR="004A72A0" w:rsidRDefault="00D61D83">
      <w:pPr>
        <w:pStyle w:val="Tijeloteksta"/>
        <w:spacing w:before="41" w:line="276" w:lineRule="auto"/>
        <w:ind w:right="115" w:firstLine="427"/>
        <w:jc w:val="both"/>
        <w:rPr>
          <w:rFonts w:ascii="Arial" w:hAnsi="Arial" w:cs="Arial"/>
        </w:rPr>
      </w:pPr>
      <w:r w:rsidRPr="00ED772E">
        <w:rPr>
          <w:rFonts w:ascii="Arial" w:hAnsi="Arial" w:cs="Arial"/>
        </w:rPr>
        <w:t xml:space="preserve">Načelnik i Općinsko vijeće Općine </w:t>
      </w:r>
      <w:bookmarkStart w:id="0" w:name="_Hlk35022102"/>
      <w:r w:rsidR="0080776F" w:rsidRPr="00ED772E">
        <w:rPr>
          <w:rFonts w:ascii="Arial" w:hAnsi="Arial" w:cs="Arial"/>
        </w:rPr>
        <w:t>Grožnjan Grisignana</w:t>
      </w:r>
      <w:r w:rsidR="00580E0B" w:rsidRPr="00ED772E">
        <w:rPr>
          <w:rFonts w:ascii="Arial" w:hAnsi="Arial" w:cs="Arial"/>
        </w:rPr>
        <w:t>, ovisno o vrijednosti imovine,</w:t>
      </w:r>
      <w:r w:rsidRPr="00ED772E">
        <w:rPr>
          <w:rFonts w:ascii="Arial" w:hAnsi="Arial" w:cs="Arial"/>
        </w:rPr>
        <w:t xml:space="preserve"> </w:t>
      </w:r>
      <w:bookmarkEnd w:id="0"/>
      <w:r w:rsidRPr="00ED772E">
        <w:rPr>
          <w:rFonts w:ascii="Arial" w:hAnsi="Arial" w:cs="Arial"/>
        </w:rPr>
        <w:t>upravljaju nekretninama u vlasništvu Općine temeljem vlasničkih ovlasti, a pod uvjetima i na način propisan Zakonom o vlasništvu i drugim stvarnim pravima, Zakonom o lokalnoj i područnoj (regionalnoj) samoupravi te drugim zakonima i propisima Republike Hrvatske i ovom Odlukom.</w:t>
      </w:r>
    </w:p>
    <w:p w:rsidR="009115C6" w:rsidRPr="00ED772E" w:rsidRDefault="009115C6">
      <w:pPr>
        <w:pStyle w:val="Tijeloteksta"/>
        <w:spacing w:before="41" w:line="276" w:lineRule="auto"/>
        <w:ind w:right="115" w:firstLine="427"/>
        <w:jc w:val="both"/>
        <w:rPr>
          <w:rFonts w:ascii="Arial" w:hAnsi="Arial" w:cs="Arial"/>
        </w:rPr>
      </w:pPr>
      <w:r>
        <w:rPr>
          <w:rFonts w:ascii="Arial" w:hAnsi="Arial" w:cs="Arial"/>
        </w:rPr>
        <w:t>Sukladno odredbama Zakona o lokalnoj i područnoj (regionalnoj) samoupravi</w:t>
      </w:r>
      <w:r w:rsidR="00931F24">
        <w:rPr>
          <w:rFonts w:ascii="Arial" w:hAnsi="Arial" w:cs="Arial"/>
        </w:rPr>
        <w:t xml:space="preserve"> i drugim propisima</w:t>
      </w:r>
      <w:r>
        <w:rPr>
          <w:rFonts w:ascii="Arial" w:hAnsi="Arial" w:cs="Arial"/>
        </w:rPr>
        <w:t>, Načelnik može odlučiti o otuđivanju nekretnina JLS čija vrijednost ne prelazi 0,5 % iznosa prihoda bez primit</w:t>
      </w:r>
      <w:r w:rsidR="00931F24">
        <w:rPr>
          <w:rFonts w:ascii="Arial" w:hAnsi="Arial" w:cs="Arial"/>
        </w:rPr>
        <w:t>aka ostvarenih u godini u kojoj se odlučuje o otuđivanju nekretnina i donijeti Odluku o raspisivanju javnog natječaja za te nekretnine, ali sukladno Strategiji upravljanja i raspolaganja imovinom Općine Grožnjan Grisignana i izvršenoj Procjeni od strane ovlaštenog sudskog vještaka.</w:t>
      </w:r>
    </w:p>
    <w:p w:rsidR="004A72A0" w:rsidRPr="00ED772E" w:rsidRDefault="00D61D83">
      <w:pPr>
        <w:pStyle w:val="Tijeloteksta"/>
        <w:spacing w:before="1" w:line="276" w:lineRule="auto"/>
        <w:ind w:right="113" w:firstLine="427"/>
        <w:jc w:val="both"/>
        <w:rPr>
          <w:rFonts w:ascii="Arial" w:hAnsi="Arial" w:cs="Arial"/>
        </w:rPr>
      </w:pPr>
      <w:r w:rsidRPr="00ED772E">
        <w:rPr>
          <w:rFonts w:ascii="Arial" w:hAnsi="Arial" w:cs="Arial"/>
        </w:rPr>
        <w:t>Načelnik i Općinsko vijeće Općine</w:t>
      </w:r>
      <w:r w:rsidR="0080776F" w:rsidRPr="00ED772E">
        <w:rPr>
          <w:rFonts w:ascii="Arial" w:hAnsi="Arial" w:cs="Arial"/>
        </w:rPr>
        <w:t xml:space="preserve"> Grožnjan Grisignana</w:t>
      </w:r>
      <w:r w:rsidRPr="00ED772E">
        <w:rPr>
          <w:rFonts w:ascii="Arial" w:hAnsi="Arial" w:cs="Arial"/>
        </w:rPr>
        <w:t xml:space="preserve"> upravljaju nekretninama na načelima zakonitosti i svrsishodnosti, u skladu s namjenom nekretnina i u interesu stvaranja uvjeta za gospodarski razvoj Općine i osiguranje društ</w:t>
      </w:r>
      <w:r w:rsidR="0080776F" w:rsidRPr="00ED772E">
        <w:rPr>
          <w:rFonts w:ascii="Arial" w:hAnsi="Arial" w:cs="Arial"/>
        </w:rPr>
        <w:t>v</w:t>
      </w:r>
      <w:r w:rsidRPr="00ED772E">
        <w:rPr>
          <w:rFonts w:ascii="Arial" w:hAnsi="Arial" w:cs="Arial"/>
        </w:rPr>
        <w:t>enih i socijalnih interesa.</w:t>
      </w:r>
    </w:p>
    <w:p w:rsidR="004A72A0" w:rsidRPr="00ED772E" w:rsidRDefault="00D61D83">
      <w:pPr>
        <w:pStyle w:val="Tijeloteksta"/>
        <w:ind w:left="543"/>
        <w:jc w:val="both"/>
        <w:rPr>
          <w:rFonts w:ascii="Arial" w:hAnsi="Arial" w:cs="Arial"/>
        </w:rPr>
      </w:pPr>
      <w:r w:rsidRPr="00ED772E">
        <w:rPr>
          <w:rFonts w:ascii="Arial" w:hAnsi="Arial" w:cs="Arial"/>
        </w:rPr>
        <w:t>Stručne poslove u izvršenju prava iz prethodnog stavka obavlja Jedinstveni upravni odjel</w:t>
      </w:r>
      <w:r w:rsidR="00256528" w:rsidRPr="00ED772E">
        <w:rPr>
          <w:rFonts w:ascii="Arial" w:hAnsi="Arial" w:cs="Arial"/>
        </w:rPr>
        <w:t xml:space="preserve"> Općine Grožnjan Grisignana</w:t>
      </w:r>
      <w:r w:rsidRPr="00ED772E">
        <w:rPr>
          <w:rFonts w:ascii="Arial" w:hAnsi="Arial" w:cs="Arial"/>
        </w:rPr>
        <w:t>.</w:t>
      </w:r>
    </w:p>
    <w:p w:rsidR="004A72A0" w:rsidRPr="00ED772E" w:rsidRDefault="00D61D83">
      <w:pPr>
        <w:pStyle w:val="Tijeloteksta"/>
        <w:spacing w:before="39" w:line="276" w:lineRule="auto"/>
        <w:ind w:right="111" w:firstLine="427"/>
        <w:jc w:val="both"/>
        <w:rPr>
          <w:rFonts w:ascii="Arial" w:hAnsi="Arial" w:cs="Arial"/>
        </w:rPr>
      </w:pPr>
      <w:r w:rsidRPr="00ED772E">
        <w:rPr>
          <w:rFonts w:ascii="Arial" w:hAnsi="Arial" w:cs="Arial"/>
        </w:rPr>
        <w:t>Odluke nače</w:t>
      </w:r>
      <w:r w:rsidR="0080776F" w:rsidRPr="00ED772E">
        <w:rPr>
          <w:rFonts w:ascii="Arial" w:hAnsi="Arial" w:cs="Arial"/>
        </w:rPr>
        <w:t>l</w:t>
      </w:r>
      <w:r w:rsidRPr="00ED772E">
        <w:rPr>
          <w:rFonts w:ascii="Arial" w:hAnsi="Arial" w:cs="Arial"/>
        </w:rPr>
        <w:t xml:space="preserve">nika i Općinskog vijeća Općine </w:t>
      </w:r>
      <w:r w:rsidR="0080776F" w:rsidRPr="00ED772E">
        <w:rPr>
          <w:rFonts w:ascii="Arial" w:hAnsi="Arial" w:cs="Arial"/>
        </w:rPr>
        <w:t>Grožnjan Grisignana</w:t>
      </w:r>
      <w:r w:rsidRPr="00ED772E">
        <w:rPr>
          <w:rFonts w:ascii="Arial" w:hAnsi="Arial" w:cs="Arial"/>
        </w:rPr>
        <w:t xml:space="preserve"> o raspolaganju nekretninama u vlasništvu Općine predstavljaju akt poslovanja.</w:t>
      </w:r>
    </w:p>
    <w:p w:rsidR="004A72A0" w:rsidRPr="00ED772E" w:rsidRDefault="004A72A0">
      <w:pPr>
        <w:pStyle w:val="Tijeloteksta"/>
        <w:spacing w:before="3"/>
        <w:ind w:left="0"/>
        <w:rPr>
          <w:rFonts w:ascii="Arial" w:hAnsi="Arial" w:cs="Arial"/>
        </w:rPr>
      </w:pPr>
    </w:p>
    <w:p w:rsidR="004A72A0" w:rsidRPr="00ED772E" w:rsidRDefault="00D61D83">
      <w:pPr>
        <w:pStyle w:val="Naslov2"/>
        <w:numPr>
          <w:ilvl w:val="0"/>
          <w:numId w:val="10"/>
        </w:numPr>
        <w:tabs>
          <w:tab w:val="left" w:pos="3794"/>
        </w:tabs>
        <w:ind w:left="3793" w:hanging="226"/>
        <w:jc w:val="left"/>
        <w:rPr>
          <w:rFonts w:ascii="Arial" w:hAnsi="Arial" w:cs="Arial"/>
        </w:rPr>
      </w:pPr>
      <w:r w:rsidRPr="00ED772E">
        <w:rPr>
          <w:rFonts w:ascii="Arial" w:hAnsi="Arial" w:cs="Arial"/>
        </w:rPr>
        <w:t>TEMELJNJE</w:t>
      </w:r>
      <w:r w:rsidRPr="00ED772E">
        <w:rPr>
          <w:rFonts w:ascii="Arial" w:hAnsi="Arial" w:cs="Arial"/>
          <w:spacing w:val="-3"/>
        </w:rPr>
        <w:t xml:space="preserve"> </w:t>
      </w:r>
      <w:r w:rsidRPr="00ED772E">
        <w:rPr>
          <w:rFonts w:ascii="Arial" w:hAnsi="Arial" w:cs="Arial"/>
        </w:rPr>
        <w:t>ODREDBE</w:t>
      </w:r>
    </w:p>
    <w:p w:rsidR="004A72A0" w:rsidRPr="00ED772E" w:rsidRDefault="004A72A0">
      <w:pPr>
        <w:pStyle w:val="Tijeloteksta"/>
        <w:spacing w:before="2"/>
        <w:ind w:left="0"/>
        <w:rPr>
          <w:rFonts w:ascii="Arial" w:hAnsi="Arial" w:cs="Arial"/>
          <w:b/>
        </w:rPr>
      </w:pPr>
    </w:p>
    <w:p w:rsidR="004A72A0" w:rsidRPr="00ED772E" w:rsidRDefault="00D61D83">
      <w:pPr>
        <w:pStyle w:val="Tijeloteksta"/>
        <w:spacing w:before="56"/>
        <w:ind w:left="1244" w:right="1245"/>
        <w:jc w:val="center"/>
        <w:rPr>
          <w:rFonts w:ascii="Arial" w:hAnsi="Arial" w:cs="Arial"/>
        </w:rPr>
      </w:pPr>
      <w:r w:rsidRPr="00ED772E">
        <w:rPr>
          <w:rFonts w:ascii="Arial" w:hAnsi="Arial" w:cs="Arial"/>
        </w:rPr>
        <w:t>Članka 4.</w:t>
      </w:r>
    </w:p>
    <w:p w:rsidR="004A72A0" w:rsidRPr="00ED772E" w:rsidRDefault="00D61D83">
      <w:pPr>
        <w:pStyle w:val="Tijeloteksta"/>
        <w:spacing w:before="39"/>
        <w:ind w:left="101" w:right="5060"/>
        <w:jc w:val="center"/>
        <w:rPr>
          <w:rFonts w:ascii="Arial" w:hAnsi="Arial" w:cs="Arial"/>
        </w:rPr>
      </w:pPr>
      <w:r w:rsidRPr="00ED772E">
        <w:rPr>
          <w:rFonts w:ascii="Arial" w:hAnsi="Arial" w:cs="Arial"/>
        </w:rPr>
        <w:t>Ovom Odlukom se naročito uređuje:</w:t>
      </w:r>
    </w:p>
    <w:p w:rsidR="004A72A0" w:rsidRPr="00ED772E" w:rsidRDefault="00D61D83">
      <w:pPr>
        <w:pStyle w:val="Odlomakpopisa"/>
        <w:numPr>
          <w:ilvl w:val="0"/>
          <w:numId w:val="8"/>
        </w:numPr>
        <w:tabs>
          <w:tab w:val="left" w:pos="968"/>
          <w:tab w:val="left" w:pos="969"/>
        </w:tabs>
        <w:spacing w:before="20"/>
        <w:ind w:hanging="426"/>
        <w:rPr>
          <w:rFonts w:ascii="Arial" w:hAnsi="Arial" w:cs="Arial"/>
        </w:rPr>
      </w:pPr>
      <w:r w:rsidRPr="00ED772E">
        <w:rPr>
          <w:rFonts w:ascii="Arial" w:hAnsi="Arial" w:cs="Arial"/>
        </w:rPr>
        <w:t>stjecanje, raspolaganje i upravljanje nekretninama,</w:t>
      </w:r>
    </w:p>
    <w:p w:rsidR="004A72A0" w:rsidRPr="00ED772E" w:rsidRDefault="00D61D83">
      <w:pPr>
        <w:pStyle w:val="Odlomakpopisa"/>
        <w:numPr>
          <w:ilvl w:val="0"/>
          <w:numId w:val="8"/>
        </w:numPr>
        <w:tabs>
          <w:tab w:val="left" w:pos="968"/>
          <w:tab w:val="left" w:pos="969"/>
        </w:tabs>
        <w:spacing w:before="16" w:line="268" w:lineRule="auto"/>
        <w:ind w:right="112"/>
        <w:rPr>
          <w:rFonts w:ascii="Arial" w:hAnsi="Arial" w:cs="Arial"/>
        </w:rPr>
      </w:pPr>
      <w:r w:rsidRPr="00ED772E">
        <w:rPr>
          <w:rFonts w:ascii="Arial" w:hAnsi="Arial" w:cs="Arial"/>
        </w:rPr>
        <w:t>provođenje</w:t>
      </w:r>
      <w:r w:rsidRPr="00ED772E">
        <w:rPr>
          <w:rFonts w:ascii="Arial" w:hAnsi="Arial" w:cs="Arial"/>
          <w:spacing w:val="-6"/>
        </w:rPr>
        <w:t xml:space="preserve"> </w:t>
      </w:r>
      <w:r w:rsidRPr="00ED772E">
        <w:rPr>
          <w:rFonts w:ascii="Arial" w:hAnsi="Arial" w:cs="Arial"/>
        </w:rPr>
        <w:t>natječaja</w:t>
      </w:r>
      <w:r w:rsidRPr="00ED772E">
        <w:rPr>
          <w:rFonts w:ascii="Arial" w:hAnsi="Arial" w:cs="Arial"/>
          <w:spacing w:val="-6"/>
        </w:rPr>
        <w:t xml:space="preserve"> </w:t>
      </w:r>
      <w:r w:rsidRPr="00ED772E">
        <w:rPr>
          <w:rFonts w:ascii="Arial" w:hAnsi="Arial" w:cs="Arial"/>
        </w:rPr>
        <w:t>za</w:t>
      </w:r>
      <w:r w:rsidRPr="00ED772E">
        <w:rPr>
          <w:rFonts w:ascii="Arial" w:hAnsi="Arial" w:cs="Arial"/>
          <w:spacing w:val="-6"/>
        </w:rPr>
        <w:t xml:space="preserve"> </w:t>
      </w:r>
      <w:r w:rsidRPr="00ED772E">
        <w:rPr>
          <w:rFonts w:ascii="Arial" w:hAnsi="Arial" w:cs="Arial"/>
        </w:rPr>
        <w:t>prodaju</w:t>
      </w:r>
      <w:r w:rsidRPr="00ED772E">
        <w:rPr>
          <w:rFonts w:ascii="Arial" w:hAnsi="Arial" w:cs="Arial"/>
          <w:spacing w:val="-7"/>
        </w:rPr>
        <w:t xml:space="preserve"> </w:t>
      </w:r>
      <w:r w:rsidRPr="00ED772E">
        <w:rPr>
          <w:rFonts w:ascii="Arial" w:hAnsi="Arial" w:cs="Arial"/>
        </w:rPr>
        <w:t>nekretnina,</w:t>
      </w:r>
      <w:r w:rsidRPr="00ED772E">
        <w:rPr>
          <w:rFonts w:ascii="Arial" w:hAnsi="Arial" w:cs="Arial"/>
          <w:spacing w:val="-6"/>
        </w:rPr>
        <w:t xml:space="preserve"> </w:t>
      </w:r>
      <w:r w:rsidRPr="00ED772E">
        <w:rPr>
          <w:rFonts w:ascii="Arial" w:hAnsi="Arial" w:cs="Arial"/>
        </w:rPr>
        <w:t>zakup</w:t>
      </w:r>
      <w:r w:rsidRPr="00ED772E">
        <w:rPr>
          <w:rFonts w:ascii="Arial" w:hAnsi="Arial" w:cs="Arial"/>
          <w:spacing w:val="-7"/>
        </w:rPr>
        <w:t xml:space="preserve"> </w:t>
      </w:r>
      <w:r w:rsidRPr="00ED772E">
        <w:rPr>
          <w:rFonts w:ascii="Arial" w:hAnsi="Arial" w:cs="Arial"/>
        </w:rPr>
        <w:t>zemljišta,</w:t>
      </w:r>
      <w:r w:rsidRPr="00ED772E">
        <w:rPr>
          <w:rFonts w:ascii="Arial" w:hAnsi="Arial" w:cs="Arial"/>
          <w:spacing w:val="-6"/>
        </w:rPr>
        <w:t xml:space="preserve"> </w:t>
      </w:r>
      <w:r w:rsidRPr="00ED772E">
        <w:rPr>
          <w:rFonts w:ascii="Arial" w:hAnsi="Arial" w:cs="Arial"/>
        </w:rPr>
        <w:t>zamjenu</w:t>
      </w:r>
      <w:r w:rsidRPr="00ED772E">
        <w:rPr>
          <w:rFonts w:ascii="Arial" w:hAnsi="Arial" w:cs="Arial"/>
          <w:spacing w:val="-8"/>
        </w:rPr>
        <w:t xml:space="preserve"> </w:t>
      </w:r>
      <w:r w:rsidRPr="00ED772E">
        <w:rPr>
          <w:rFonts w:ascii="Arial" w:hAnsi="Arial" w:cs="Arial"/>
        </w:rPr>
        <w:t>nekretnina</w:t>
      </w:r>
      <w:r w:rsidRPr="00ED772E">
        <w:rPr>
          <w:rFonts w:ascii="Arial" w:hAnsi="Arial" w:cs="Arial"/>
          <w:spacing w:val="-6"/>
        </w:rPr>
        <w:t xml:space="preserve"> </w:t>
      </w:r>
      <w:r w:rsidRPr="00ED772E">
        <w:rPr>
          <w:rFonts w:ascii="Arial" w:hAnsi="Arial" w:cs="Arial"/>
        </w:rPr>
        <w:t>i</w:t>
      </w:r>
      <w:r w:rsidRPr="00ED772E">
        <w:rPr>
          <w:rFonts w:ascii="Arial" w:hAnsi="Arial" w:cs="Arial"/>
          <w:spacing w:val="-6"/>
        </w:rPr>
        <w:t xml:space="preserve"> </w:t>
      </w:r>
      <w:r w:rsidRPr="00ED772E">
        <w:rPr>
          <w:rFonts w:ascii="Arial" w:hAnsi="Arial" w:cs="Arial"/>
        </w:rPr>
        <w:t>osnivanje prava građenja,</w:t>
      </w:r>
    </w:p>
    <w:p w:rsidR="004A72A0" w:rsidRPr="00ED772E" w:rsidRDefault="00D61D83">
      <w:pPr>
        <w:pStyle w:val="Odlomakpopisa"/>
        <w:numPr>
          <w:ilvl w:val="0"/>
          <w:numId w:val="8"/>
        </w:numPr>
        <w:tabs>
          <w:tab w:val="left" w:pos="968"/>
          <w:tab w:val="left" w:pos="969"/>
        </w:tabs>
        <w:spacing w:line="291" w:lineRule="exact"/>
        <w:ind w:hanging="426"/>
        <w:rPr>
          <w:rFonts w:ascii="Arial" w:hAnsi="Arial" w:cs="Arial"/>
        </w:rPr>
      </w:pPr>
      <w:r w:rsidRPr="00ED772E">
        <w:rPr>
          <w:rFonts w:ascii="Arial" w:hAnsi="Arial" w:cs="Arial"/>
        </w:rPr>
        <w:t>ostvarivanje i zasnivanje drugih prava na</w:t>
      </w:r>
      <w:r w:rsidRPr="00ED772E">
        <w:rPr>
          <w:rFonts w:ascii="Arial" w:hAnsi="Arial" w:cs="Arial"/>
          <w:spacing w:val="-2"/>
        </w:rPr>
        <w:t xml:space="preserve"> </w:t>
      </w:r>
      <w:r w:rsidRPr="00ED772E">
        <w:rPr>
          <w:rFonts w:ascii="Arial" w:hAnsi="Arial" w:cs="Arial"/>
        </w:rPr>
        <w:t>nekretninama.</w:t>
      </w:r>
    </w:p>
    <w:p w:rsidR="004A72A0" w:rsidRPr="00ED772E" w:rsidRDefault="004A72A0">
      <w:pPr>
        <w:pStyle w:val="Tijeloteksta"/>
        <w:spacing w:before="4"/>
        <w:ind w:left="0"/>
        <w:rPr>
          <w:rFonts w:ascii="Arial" w:hAnsi="Arial" w:cs="Arial"/>
        </w:rPr>
      </w:pPr>
    </w:p>
    <w:p w:rsidR="004A72A0" w:rsidRPr="00ED772E" w:rsidRDefault="00D61D83">
      <w:pPr>
        <w:pStyle w:val="Tijeloteksta"/>
        <w:spacing w:line="273" w:lineRule="auto"/>
        <w:ind w:firstLine="427"/>
        <w:rPr>
          <w:rFonts w:ascii="Arial" w:hAnsi="Arial" w:cs="Arial"/>
        </w:rPr>
      </w:pPr>
      <w:r w:rsidRPr="00ED772E">
        <w:rPr>
          <w:rFonts w:ascii="Arial" w:hAnsi="Arial" w:cs="Arial"/>
        </w:rPr>
        <w:t>Sredstva dobivena otuđivanjem nekretnina Općine</w:t>
      </w:r>
      <w:r w:rsidR="0080776F" w:rsidRPr="00ED772E">
        <w:rPr>
          <w:rFonts w:ascii="Arial" w:hAnsi="Arial" w:cs="Arial"/>
        </w:rPr>
        <w:t xml:space="preserve"> Grožnjan Grisignana</w:t>
      </w:r>
      <w:r w:rsidRPr="00ED772E">
        <w:rPr>
          <w:rFonts w:ascii="Arial" w:hAnsi="Arial" w:cs="Arial"/>
        </w:rPr>
        <w:t xml:space="preserve"> moraju se, sugla</w:t>
      </w:r>
      <w:r w:rsidR="005D13FE" w:rsidRPr="00ED772E">
        <w:rPr>
          <w:rFonts w:ascii="Arial" w:hAnsi="Arial" w:cs="Arial"/>
        </w:rPr>
        <w:t>s</w:t>
      </w:r>
      <w:r w:rsidRPr="00ED772E">
        <w:rPr>
          <w:rFonts w:ascii="Arial" w:hAnsi="Arial" w:cs="Arial"/>
        </w:rPr>
        <w:t>no pozitivnim propisima, trošiti u kapitalna ulaganja.</w:t>
      </w:r>
    </w:p>
    <w:p w:rsidR="004A72A0" w:rsidRPr="00ED772E" w:rsidRDefault="004A72A0">
      <w:pPr>
        <w:pStyle w:val="Tijeloteksta"/>
        <w:spacing w:before="9"/>
        <w:ind w:left="0"/>
        <w:rPr>
          <w:rFonts w:ascii="Arial" w:hAnsi="Arial" w:cs="Arial"/>
        </w:rPr>
      </w:pPr>
    </w:p>
    <w:p w:rsidR="004A72A0" w:rsidRPr="00ED772E" w:rsidRDefault="00D61D83">
      <w:pPr>
        <w:pStyle w:val="Tijeloteksta"/>
        <w:ind w:left="4247"/>
        <w:rPr>
          <w:rFonts w:ascii="Arial" w:hAnsi="Arial" w:cs="Arial"/>
        </w:rPr>
      </w:pPr>
      <w:r w:rsidRPr="00ED772E">
        <w:rPr>
          <w:rFonts w:ascii="Arial" w:hAnsi="Arial" w:cs="Arial"/>
        </w:rPr>
        <w:t>Članak 5.</w:t>
      </w:r>
    </w:p>
    <w:p w:rsidR="004A72A0" w:rsidRPr="00ED772E" w:rsidRDefault="00D61D83">
      <w:pPr>
        <w:pStyle w:val="Tijeloteksta"/>
        <w:spacing w:before="39" w:line="276" w:lineRule="auto"/>
        <w:ind w:firstLine="427"/>
        <w:rPr>
          <w:rFonts w:ascii="Arial" w:hAnsi="Arial" w:cs="Arial"/>
        </w:rPr>
      </w:pPr>
      <w:r w:rsidRPr="00ED772E">
        <w:rPr>
          <w:rFonts w:ascii="Arial" w:hAnsi="Arial" w:cs="Arial"/>
        </w:rPr>
        <w:t xml:space="preserve">U sklopu stjecanja, raspolaganja, upravljanja i korištenja nekretninama u vlasništvu Općine </w:t>
      </w:r>
      <w:r w:rsidR="0080776F" w:rsidRPr="00ED772E">
        <w:rPr>
          <w:rFonts w:ascii="Arial" w:hAnsi="Arial" w:cs="Arial"/>
        </w:rPr>
        <w:t>Grožnjan Grisignana</w:t>
      </w:r>
      <w:r w:rsidRPr="00ED772E">
        <w:rPr>
          <w:rFonts w:ascii="Arial" w:hAnsi="Arial" w:cs="Arial"/>
        </w:rPr>
        <w:t>, Općina:</w:t>
      </w:r>
    </w:p>
    <w:p w:rsidR="004A72A0" w:rsidRPr="00ED772E" w:rsidRDefault="00D61D83">
      <w:pPr>
        <w:pStyle w:val="Odlomakpopisa"/>
        <w:numPr>
          <w:ilvl w:val="0"/>
          <w:numId w:val="8"/>
        </w:numPr>
        <w:tabs>
          <w:tab w:val="left" w:pos="825"/>
        </w:tabs>
        <w:spacing w:line="287" w:lineRule="exact"/>
        <w:ind w:left="824" w:hanging="282"/>
        <w:rPr>
          <w:rFonts w:ascii="Arial" w:hAnsi="Arial" w:cs="Arial"/>
        </w:rPr>
      </w:pPr>
      <w:r w:rsidRPr="00ED772E">
        <w:rPr>
          <w:rFonts w:ascii="Arial" w:hAnsi="Arial" w:cs="Arial"/>
        </w:rPr>
        <w:t>uređuje vlasničko-pravno stanje</w:t>
      </w:r>
      <w:r w:rsidRPr="00ED772E">
        <w:rPr>
          <w:rFonts w:ascii="Arial" w:hAnsi="Arial" w:cs="Arial"/>
          <w:spacing w:val="-2"/>
        </w:rPr>
        <w:t xml:space="preserve"> </w:t>
      </w:r>
      <w:r w:rsidRPr="00ED772E">
        <w:rPr>
          <w:rFonts w:ascii="Arial" w:hAnsi="Arial" w:cs="Arial"/>
        </w:rPr>
        <w:t>nekretnina,</w:t>
      </w:r>
    </w:p>
    <w:p w:rsidR="004A72A0" w:rsidRPr="00ED772E" w:rsidRDefault="00D61D83">
      <w:pPr>
        <w:pStyle w:val="Odlomakpopisa"/>
        <w:numPr>
          <w:ilvl w:val="0"/>
          <w:numId w:val="8"/>
        </w:numPr>
        <w:tabs>
          <w:tab w:val="left" w:pos="825"/>
        </w:tabs>
        <w:spacing w:before="14"/>
        <w:ind w:left="824" w:hanging="282"/>
        <w:rPr>
          <w:rFonts w:ascii="Arial" w:hAnsi="Arial" w:cs="Arial"/>
        </w:rPr>
      </w:pPr>
      <w:r w:rsidRPr="00ED772E">
        <w:rPr>
          <w:rFonts w:ascii="Arial" w:hAnsi="Arial" w:cs="Arial"/>
        </w:rPr>
        <w:t>vrši investicijsko i tekuće održavanje</w:t>
      </w:r>
      <w:r w:rsidRPr="00ED772E">
        <w:rPr>
          <w:rFonts w:ascii="Arial" w:hAnsi="Arial" w:cs="Arial"/>
          <w:spacing w:val="1"/>
        </w:rPr>
        <w:t xml:space="preserve"> </w:t>
      </w:r>
      <w:r w:rsidRPr="00ED772E">
        <w:rPr>
          <w:rFonts w:ascii="Arial" w:hAnsi="Arial" w:cs="Arial"/>
        </w:rPr>
        <w:t>nekretnina,</w:t>
      </w:r>
    </w:p>
    <w:p w:rsidR="004A72A0" w:rsidRPr="00ED772E" w:rsidRDefault="00D61D83">
      <w:pPr>
        <w:pStyle w:val="Odlomakpopisa"/>
        <w:numPr>
          <w:ilvl w:val="0"/>
          <w:numId w:val="8"/>
        </w:numPr>
        <w:tabs>
          <w:tab w:val="left" w:pos="825"/>
        </w:tabs>
        <w:spacing w:before="16" w:line="271" w:lineRule="auto"/>
        <w:ind w:left="824" w:right="111" w:hanging="281"/>
        <w:jc w:val="both"/>
        <w:rPr>
          <w:rFonts w:ascii="Arial" w:hAnsi="Arial" w:cs="Arial"/>
        </w:rPr>
      </w:pPr>
      <w:r w:rsidRPr="00ED772E">
        <w:rPr>
          <w:rFonts w:ascii="Arial" w:hAnsi="Arial" w:cs="Arial"/>
        </w:rPr>
        <w:t>uređuje građevinsko zemljište pripremom zemljišta za izgradnju (utvrđivanje vlasničko-pravnog stanja, izrada prostornih dokumenata) te osigurava izgradnju komunalnih i telekomunikacijskih instalacija, objekata i uređaja individualne i zajedničke</w:t>
      </w:r>
      <w:r w:rsidRPr="00ED772E">
        <w:rPr>
          <w:rFonts w:ascii="Arial" w:hAnsi="Arial" w:cs="Arial"/>
          <w:spacing w:val="-11"/>
        </w:rPr>
        <w:t xml:space="preserve"> </w:t>
      </w:r>
      <w:r w:rsidRPr="00ED772E">
        <w:rPr>
          <w:rFonts w:ascii="Arial" w:hAnsi="Arial" w:cs="Arial"/>
        </w:rPr>
        <w:t>potrošnje,</w:t>
      </w:r>
    </w:p>
    <w:p w:rsidR="004A72A0" w:rsidRPr="00ED772E" w:rsidRDefault="00D61D83">
      <w:pPr>
        <w:pStyle w:val="Odlomakpopisa"/>
        <w:numPr>
          <w:ilvl w:val="0"/>
          <w:numId w:val="8"/>
        </w:numPr>
        <w:tabs>
          <w:tab w:val="left" w:pos="825"/>
        </w:tabs>
        <w:spacing w:line="292" w:lineRule="exact"/>
        <w:ind w:left="824" w:hanging="282"/>
        <w:jc w:val="both"/>
        <w:rPr>
          <w:rFonts w:ascii="Arial" w:hAnsi="Arial" w:cs="Arial"/>
        </w:rPr>
      </w:pPr>
      <w:r w:rsidRPr="00ED772E">
        <w:rPr>
          <w:rFonts w:ascii="Arial" w:hAnsi="Arial" w:cs="Arial"/>
        </w:rPr>
        <w:t>vrši izgradnju ili drugi oblik i način uređenja i korištenja građevinskog</w:t>
      </w:r>
      <w:r w:rsidRPr="00ED772E">
        <w:rPr>
          <w:rFonts w:ascii="Arial" w:hAnsi="Arial" w:cs="Arial"/>
          <w:spacing w:val="-11"/>
        </w:rPr>
        <w:t xml:space="preserve"> </w:t>
      </w:r>
      <w:r w:rsidRPr="00ED772E">
        <w:rPr>
          <w:rFonts w:ascii="Arial" w:hAnsi="Arial" w:cs="Arial"/>
        </w:rPr>
        <w:t>zemljišta,</w:t>
      </w:r>
    </w:p>
    <w:p w:rsidR="004A72A0" w:rsidRPr="00ED772E" w:rsidRDefault="00D61D83">
      <w:pPr>
        <w:pStyle w:val="Odlomakpopisa"/>
        <w:numPr>
          <w:ilvl w:val="0"/>
          <w:numId w:val="8"/>
        </w:numPr>
        <w:tabs>
          <w:tab w:val="left" w:pos="825"/>
        </w:tabs>
        <w:spacing w:before="15"/>
        <w:ind w:left="824" w:hanging="282"/>
        <w:jc w:val="both"/>
        <w:rPr>
          <w:rFonts w:ascii="Arial" w:hAnsi="Arial" w:cs="Arial"/>
        </w:rPr>
      </w:pPr>
      <w:r w:rsidRPr="00ED772E">
        <w:rPr>
          <w:rFonts w:ascii="Arial" w:hAnsi="Arial" w:cs="Arial"/>
        </w:rPr>
        <w:t>prodaje neizgrađeno građevinsko zemljište pripremljeno za</w:t>
      </w:r>
      <w:r w:rsidRPr="00ED772E">
        <w:rPr>
          <w:rFonts w:ascii="Arial" w:hAnsi="Arial" w:cs="Arial"/>
          <w:spacing w:val="-2"/>
        </w:rPr>
        <w:t xml:space="preserve"> </w:t>
      </w:r>
      <w:r w:rsidRPr="00ED772E">
        <w:rPr>
          <w:rFonts w:ascii="Arial" w:hAnsi="Arial" w:cs="Arial"/>
        </w:rPr>
        <w:t>izgradnju,</w:t>
      </w:r>
    </w:p>
    <w:p w:rsidR="004A72A0" w:rsidRPr="00ED772E" w:rsidRDefault="00D61D83">
      <w:pPr>
        <w:pStyle w:val="Odlomakpopisa"/>
        <w:numPr>
          <w:ilvl w:val="0"/>
          <w:numId w:val="8"/>
        </w:numPr>
        <w:tabs>
          <w:tab w:val="left" w:pos="825"/>
        </w:tabs>
        <w:spacing w:before="16"/>
        <w:ind w:left="824" w:hanging="282"/>
        <w:jc w:val="both"/>
        <w:rPr>
          <w:rFonts w:ascii="Arial" w:hAnsi="Arial" w:cs="Arial"/>
        </w:rPr>
      </w:pPr>
      <w:r w:rsidRPr="00ED772E">
        <w:rPr>
          <w:rFonts w:ascii="Arial" w:hAnsi="Arial" w:cs="Arial"/>
        </w:rPr>
        <w:t>prodaje uređeno n</w:t>
      </w:r>
      <w:r w:rsidR="0080776F" w:rsidRPr="00ED772E">
        <w:rPr>
          <w:rFonts w:ascii="Arial" w:hAnsi="Arial" w:cs="Arial"/>
        </w:rPr>
        <w:t>e</w:t>
      </w:r>
      <w:r w:rsidRPr="00ED772E">
        <w:rPr>
          <w:rFonts w:ascii="Arial" w:hAnsi="Arial" w:cs="Arial"/>
        </w:rPr>
        <w:t>izgrađeno građevinsko</w:t>
      </w:r>
      <w:r w:rsidRPr="00ED772E">
        <w:rPr>
          <w:rFonts w:ascii="Arial" w:hAnsi="Arial" w:cs="Arial"/>
          <w:spacing w:val="2"/>
        </w:rPr>
        <w:t xml:space="preserve"> </w:t>
      </w:r>
      <w:r w:rsidRPr="00ED772E">
        <w:rPr>
          <w:rFonts w:ascii="Arial" w:hAnsi="Arial" w:cs="Arial"/>
        </w:rPr>
        <w:t>zemljište,</w:t>
      </w:r>
    </w:p>
    <w:p w:rsidR="004A72A0" w:rsidRPr="00ED772E" w:rsidRDefault="00D61D83">
      <w:pPr>
        <w:pStyle w:val="Odlomakpopisa"/>
        <w:numPr>
          <w:ilvl w:val="0"/>
          <w:numId w:val="8"/>
        </w:numPr>
        <w:tabs>
          <w:tab w:val="left" w:pos="825"/>
        </w:tabs>
        <w:spacing w:line="300" w:lineRule="exact"/>
        <w:ind w:left="824" w:hanging="282"/>
        <w:rPr>
          <w:rFonts w:ascii="Arial" w:hAnsi="Arial" w:cs="Arial"/>
        </w:rPr>
      </w:pPr>
      <w:r w:rsidRPr="00ED772E">
        <w:rPr>
          <w:rFonts w:ascii="Arial" w:hAnsi="Arial" w:cs="Arial"/>
        </w:rPr>
        <w:lastRenderedPageBreak/>
        <w:t>prodaje izgrađeno građevinsko zemljište,</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formira građevinske čestice i</w:t>
      </w:r>
      <w:r w:rsidRPr="00ED772E">
        <w:rPr>
          <w:rFonts w:ascii="Arial" w:hAnsi="Arial" w:cs="Arial"/>
          <w:spacing w:val="-1"/>
        </w:rPr>
        <w:t xml:space="preserve"> </w:t>
      </w:r>
      <w:r w:rsidRPr="00ED772E">
        <w:rPr>
          <w:rFonts w:ascii="Arial" w:hAnsi="Arial" w:cs="Arial"/>
        </w:rPr>
        <w:t>okućnice,</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prodaje i druge</w:t>
      </w:r>
      <w:r w:rsidRPr="00ED772E">
        <w:rPr>
          <w:rFonts w:ascii="Arial" w:hAnsi="Arial" w:cs="Arial"/>
          <w:spacing w:val="-3"/>
        </w:rPr>
        <w:t xml:space="preserve"> </w:t>
      </w:r>
      <w:r w:rsidRPr="00ED772E">
        <w:rPr>
          <w:rFonts w:ascii="Arial" w:hAnsi="Arial" w:cs="Arial"/>
        </w:rPr>
        <w:t>nekretnine,</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izdaje koncesije sa ili bez prava</w:t>
      </w:r>
      <w:r w:rsidRPr="00ED772E">
        <w:rPr>
          <w:rFonts w:ascii="Arial" w:hAnsi="Arial" w:cs="Arial"/>
          <w:spacing w:val="-3"/>
        </w:rPr>
        <w:t xml:space="preserve"> </w:t>
      </w:r>
      <w:r w:rsidRPr="00ED772E">
        <w:rPr>
          <w:rFonts w:ascii="Arial" w:hAnsi="Arial" w:cs="Arial"/>
        </w:rPr>
        <w:t>građenja,</w:t>
      </w:r>
    </w:p>
    <w:p w:rsidR="004A72A0" w:rsidRPr="00ED772E" w:rsidRDefault="00D61D83">
      <w:pPr>
        <w:pStyle w:val="Odlomakpopisa"/>
        <w:numPr>
          <w:ilvl w:val="0"/>
          <w:numId w:val="8"/>
        </w:numPr>
        <w:tabs>
          <w:tab w:val="left" w:pos="825"/>
        </w:tabs>
        <w:spacing w:before="13"/>
        <w:ind w:left="824" w:hanging="282"/>
        <w:rPr>
          <w:rFonts w:ascii="Arial" w:hAnsi="Arial" w:cs="Arial"/>
        </w:rPr>
      </w:pPr>
      <w:r w:rsidRPr="00ED772E">
        <w:rPr>
          <w:rFonts w:ascii="Arial" w:hAnsi="Arial" w:cs="Arial"/>
        </w:rPr>
        <w:t>pokreće postupak urbane</w:t>
      </w:r>
      <w:r w:rsidRPr="00ED772E">
        <w:rPr>
          <w:rFonts w:ascii="Arial" w:hAnsi="Arial" w:cs="Arial"/>
          <w:spacing w:val="-2"/>
        </w:rPr>
        <w:t xml:space="preserve"> </w:t>
      </w:r>
      <w:r w:rsidRPr="00ED772E">
        <w:rPr>
          <w:rFonts w:ascii="Arial" w:hAnsi="Arial" w:cs="Arial"/>
        </w:rPr>
        <w:t>komasacije,</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 xml:space="preserve">daje u zakup </w:t>
      </w:r>
      <w:r w:rsidR="00A232BA" w:rsidRPr="00ED772E">
        <w:rPr>
          <w:rFonts w:ascii="Arial" w:hAnsi="Arial" w:cs="Arial"/>
        </w:rPr>
        <w:t xml:space="preserve">građevinska i poljoprivredna </w:t>
      </w:r>
      <w:r w:rsidRPr="00ED772E">
        <w:rPr>
          <w:rFonts w:ascii="Arial" w:hAnsi="Arial" w:cs="Arial"/>
        </w:rPr>
        <w:t>zemljišta u svom</w:t>
      </w:r>
      <w:r w:rsidRPr="00ED772E">
        <w:rPr>
          <w:rFonts w:ascii="Arial" w:hAnsi="Arial" w:cs="Arial"/>
          <w:spacing w:val="-7"/>
        </w:rPr>
        <w:t xml:space="preserve"> </w:t>
      </w:r>
      <w:r w:rsidRPr="00ED772E">
        <w:rPr>
          <w:rFonts w:ascii="Arial" w:hAnsi="Arial" w:cs="Arial"/>
        </w:rPr>
        <w:t>vlasništ</w:t>
      </w:r>
      <w:r w:rsidR="00C85DD2" w:rsidRPr="00ED772E">
        <w:rPr>
          <w:rFonts w:ascii="Arial" w:hAnsi="Arial" w:cs="Arial"/>
        </w:rPr>
        <w:t>v</w:t>
      </w:r>
      <w:r w:rsidRPr="00ED772E">
        <w:rPr>
          <w:rFonts w:ascii="Arial" w:hAnsi="Arial" w:cs="Arial"/>
        </w:rPr>
        <w:t>u,</w:t>
      </w:r>
      <w:r w:rsidR="00A232BA" w:rsidRPr="00ED772E">
        <w:rPr>
          <w:rFonts w:ascii="Arial" w:hAnsi="Arial" w:cs="Arial"/>
        </w:rPr>
        <w:t xml:space="preserve"> radi iskorištavanja u poljoprivredne </w:t>
      </w:r>
      <w:r w:rsidR="00931F24">
        <w:rPr>
          <w:rFonts w:ascii="Arial" w:hAnsi="Arial" w:cs="Arial"/>
        </w:rPr>
        <w:t xml:space="preserve">i druge </w:t>
      </w:r>
      <w:r w:rsidR="00A232BA" w:rsidRPr="00ED772E">
        <w:rPr>
          <w:rFonts w:ascii="Arial" w:hAnsi="Arial" w:cs="Arial"/>
        </w:rPr>
        <w:t>svrhe;</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osniva pravo građenja na svojim</w:t>
      </w:r>
      <w:r w:rsidRPr="00ED772E">
        <w:rPr>
          <w:rFonts w:ascii="Arial" w:hAnsi="Arial" w:cs="Arial"/>
          <w:spacing w:val="-3"/>
        </w:rPr>
        <w:t xml:space="preserve"> </w:t>
      </w:r>
      <w:r w:rsidRPr="00ED772E">
        <w:rPr>
          <w:rFonts w:ascii="Arial" w:hAnsi="Arial" w:cs="Arial"/>
        </w:rPr>
        <w:t>nekretninama,</w:t>
      </w:r>
    </w:p>
    <w:p w:rsidR="004A72A0" w:rsidRPr="00ED772E" w:rsidRDefault="00D61D83">
      <w:pPr>
        <w:pStyle w:val="Odlomakpopisa"/>
        <w:numPr>
          <w:ilvl w:val="0"/>
          <w:numId w:val="8"/>
        </w:numPr>
        <w:tabs>
          <w:tab w:val="left" w:pos="825"/>
        </w:tabs>
        <w:spacing w:before="13"/>
        <w:ind w:left="824" w:hanging="282"/>
        <w:rPr>
          <w:rFonts w:ascii="Arial" w:hAnsi="Arial" w:cs="Arial"/>
        </w:rPr>
      </w:pPr>
      <w:r w:rsidRPr="00ED772E">
        <w:rPr>
          <w:rFonts w:ascii="Arial" w:hAnsi="Arial" w:cs="Arial"/>
        </w:rPr>
        <w:t>osniva stvarne terete na svojim</w:t>
      </w:r>
      <w:r w:rsidRPr="00ED772E">
        <w:rPr>
          <w:rFonts w:ascii="Arial" w:hAnsi="Arial" w:cs="Arial"/>
          <w:spacing w:val="-11"/>
        </w:rPr>
        <w:t xml:space="preserve"> </w:t>
      </w:r>
      <w:r w:rsidRPr="00ED772E">
        <w:rPr>
          <w:rFonts w:ascii="Arial" w:hAnsi="Arial" w:cs="Arial"/>
        </w:rPr>
        <w:t>nekretninama,</w:t>
      </w:r>
    </w:p>
    <w:p w:rsidR="004A72A0" w:rsidRPr="00ED772E" w:rsidRDefault="00D61D83">
      <w:pPr>
        <w:pStyle w:val="Odlomakpopisa"/>
        <w:numPr>
          <w:ilvl w:val="0"/>
          <w:numId w:val="8"/>
        </w:numPr>
        <w:tabs>
          <w:tab w:val="left" w:pos="825"/>
        </w:tabs>
        <w:spacing w:before="16"/>
        <w:ind w:left="824" w:hanging="282"/>
        <w:rPr>
          <w:rFonts w:ascii="Arial" w:hAnsi="Arial" w:cs="Arial"/>
        </w:rPr>
      </w:pPr>
      <w:r w:rsidRPr="00ED772E">
        <w:rPr>
          <w:rFonts w:ascii="Arial" w:hAnsi="Arial" w:cs="Arial"/>
        </w:rPr>
        <w:t>kupuje i prima na dar</w:t>
      </w:r>
      <w:r w:rsidRPr="00ED772E">
        <w:rPr>
          <w:rFonts w:ascii="Arial" w:hAnsi="Arial" w:cs="Arial"/>
          <w:spacing w:val="-4"/>
        </w:rPr>
        <w:t xml:space="preserve"> </w:t>
      </w:r>
      <w:r w:rsidRPr="00ED772E">
        <w:rPr>
          <w:rFonts w:ascii="Arial" w:hAnsi="Arial" w:cs="Arial"/>
        </w:rPr>
        <w:t>nekretnine,</w:t>
      </w:r>
    </w:p>
    <w:p w:rsidR="004A72A0" w:rsidRPr="00ED772E" w:rsidRDefault="00D61D83">
      <w:pPr>
        <w:pStyle w:val="Odlomakpopisa"/>
        <w:numPr>
          <w:ilvl w:val="0"/>
          <w:numId w:val="8"/>
        </w:numPr>
        <w:tabs>
          <w:tab w:val="left" w:pos="825"/>
        </w:tabs>
        <w:spacing w:before="15"/>
        <w:ind w:left="824" w:hanging="282"/>
        <w:rPr>
          <w:rFonts w:ascii="Arial" w:hAnsi="Arial" w:cs="Arial"/>
        </w:rPr>
      </w:pPr>
      <w:r w:rsidRPr="00ED772E">
        <w:rPr>
          <w:rFonts w:ascii="Arial" w:hAnsi="Arial" w:cs="Arial"/>
        </w:rPr>
        <w:t>mijenja nekretnine u vlasništvu Općine s nekretninama trećih</w:t>
      </w:r>
      <w:r w:rsidRPr="00ED772E">
        <w:rPr>
          <w:rFonts w:ascii="Arial" w:hAnsi="Arial" w:cs="Arial"/>
          <w:spacing w:val="-8"/>
        </w:rPr>
        <w:t xml:space="preserve"> </w:t>
      </w:r>
      <w:r w:rsidR="00A232BA" w:rsidRPr="00ED772E">
        <w:rPr>
          <w:rFonts w:ascii="Arial" w:hAnsi="Arial" w:cs="Arial"/>
          <w:spacing w:val="-8"/>
        </w:rPr>
        <w:t xml:space="preserve">pravnih ili fizičkih </w:t>
      </w:r>
      <w:r w:rsidRPr="00ED772E">
        <w:rPr>
          <w:rFonts w:ascii="Arial" w:hAnsi="Arial" w:cs="Arial"/>
        </w:rPr>
        <w:t>osoba,</w:t>
      </w:r>
      <w:r w:rsidR="00A232BA" w:rsidRPr="00ED772E">
        <w:rPr>
          <w:rFonts w:ascii="Arial" w:hAnsi="Arial" w:cs="Arial"/>
        </w:rPr>
        <w:t xml:space="preserve"> ali samo kad je u interesu Općine; </w:t>
      </w:r>
    </w:p>
    <w:p w:rsidR="004A72A0" w:rsidRPr="00ED772E" w:rsidRDefault="00D61D83">
      <w:pPr>
        <w:pStyle w:val="Odlomakpopisa"/>
        <w:numPr>
          <w:ilvl w:val="0"/>
          <w:numId w:val="8"/>
        </w:numPr>
        <w:tabs>
          <w:tab w:val="left" w:pos="825"/>
        </w:tabs>
        <w:spacing w:before="14" w:line="268" w:lineRule="auto"/>
        <w:ind w:left="824" w:right="112" w:hanging="281"/>
        <w:rPr>
          <w:rFonts w:ascii="Arial" w:hAnsi="Arial" w:cs="Arial"/>
        </w:rPr>
      </w:pPr>
      <w:r w:rsidRPr="00ED772E">
        <w:rPr>
          <w:rFonts w:ascii="Arial" w:hAnsi="Arial" w:cs="Arial"/>
        </w:rPr>
        <w:t>priznaje</w:t>
      </w:r>
      <w:r w:rsidRPr="00ED772E">
        <w:rPr>
          <w:rFonts w:ascii="Arial" w:hAnsi="Arial" w:cs="Arial"/>
          <w:spacing w:val="-4"/>
        </w:rPr>
        <w:t xml:space="preserve"> </w:t>
      </w:r>
      <w:r w:rsidRPr="00ED772E">
        <w:rPr>
          <w:rFonts w:ascii="Arial" w:hAnsi="Arial" w:cs="Arial"/>
        </w:rPr>
        <w:t>pravo</w:t>
      </w:r>
      <w:r w:rsidRPr="00ED772E">
        <w:rPr>
          <w:rFonts w:ascii="Arial" w:hAnsi="Arial" w:cs="Arial"/>
          <w:spacing w:val="-5"/>
        </w:rPr>
        <w:t xml:space="preserve"> </w:t>
      </w:r>
      <w:r w:rsidRPr="00ED772E">
        <w:rPr>
          <w:rFonts w:ascii="Arial" w:hAnsi="Arial" w:cs="Arial"/>
        </w:rPr>
        <w:t>vlasništva</w:t>
      </w:r>
      <w:r w:rsidRPr="00ED772E">
        <w:rPr>
          <w:rFonts w:ascii="Arial" w:hAnsi="Arial" w:cs="Arial"/>
          <w:spacing w:val="-4"/>
        </w:rPr>
        <w:t xml:space="preserve"> </w:t>
      </w:r>
      <w:r w:rsidRPr="00ED772E">
        <w:rPr>
          <w:rFonts w:ascii="Arial" w:hAnsi="Arial" w:cs="Arial"/>
        </w:rPr>
        <w:t>trećim</w:t>
      </w:r>
      <w:r w:rsidRPr="00ED772E">
        <w:rPr>
          <w:rFonts w:ascii="Arial" w:hAnsi="Arial" w:cs="Arial"/>
          <w:spacing w:val="-5"/>
        </w:rPr>
        <w:t xml:space="preserve"> </w:t>
      </w:r>
      <w:r w:rsidRPr="00ED772E">
        <w:rPr>
          <w:rFonts w:ascii="Arial" w:hAnsi="Arial" w:cs="Arial"/>
        </w:rPr>
        <w:t>osobama</w:t>
      </w:r>
      <w:r w:rsidRPr="00ED772E">
        <w:rPr>
          <w:rFonts w:ascii="Arial" w:hAnsi="Arial" w:cs="Arial"/>
          <w:spacing w:val="-6"/>
        </w:rPr>
        <w:t xml:space="preserve"> </w:t>
      </w:r>
      <w:r w:rsidR="007448B8">
        <w:rPr>
          <w:rFonts w:ascii="Arial" w:hAnsi="Arial" w:cs="Arial"/>
          <w:spacing w:val="-6"/>
        </w:rPr>
        <w:t xml:space="preserve">na temelju prethodnih pravnih poslova </w:t>
      </w:r>
      <w:r w:rsidRPr="00ED772E">
        <w:rPr>
          <w:rFonts w:ascii="Arial" w:hAnsi="Arial" w:cs="Arial"/>
        </w:rPr>
        <w:t>(izdaje</w:t>
      </w:r>
      <w:r w:rsidRPr="00ED772E">
        <w:rPr>
          <w:rFonts w:ascii="Arial" w:hAnsi="Arial" w:cs="Arial"/>
          <w:spacing w:val="-4"/>
        </w:rPr>
        <w:t xml:space="preserve"> </w:t>
      </w:r>
      <w:proofErr w:type="spellStart"/>
      <w:r w:rsidRPr="00ED772E">
        <w:rPr>
          <w:rFonts w:ascii="Arial" w:hAnsi="Arial" w:cs="Arial"/>
        </w:rPr>
        <w:t>tabularne</w:t>
      </w:r>
      <w:proofErr w:type="spellEnd"/>
      <w:r w:rsidRPr="00ED772E">
        <w:rPr>
          <w:rFonts w:ascii="Arial" w:hAnsi="Arial" w:cs="Arial"/>
          <w:spacing w:val="-4"/>
        </w:rPr>
        <w:t xml:space="preserve"> </w:t>
      </w:r>
      <w:r w:rsidRPr="00ED772E">
        <w:rPr>
          <w:rFonts w:ascii="Arial" w:hAnsi="Arial" w:cs="Arial"/>
        </w:rPr>
        <w:t>isprave</w:t>
      </w:r>
      <w:r w:rsidRPr="00ED772E">
        <w:rPr>
          <w:rFonts w:ascii="Arial" w:hAnsi="Arial" w:cs="Arial"/>
          <w:spacing w:val="-4"/>
        </w:rPr>
        <w:t xml:space="preserve"> </w:t>
      </w:r>
      <w:r w:rsidRPr="00ED772E">
        <w:rPr>
          <w:rFonts w:ascii="Arial" w:hAnsi="Arial" w:cs="Arial"/>
        </w:rPr>
        <w:t>podobne</w:t>
      </w:r>
      <w:r w:rsidRPr="00ED772E">
        <w:rPr>
          <w:rFonts w:ascii="Arial" w:hAnsi="Arial" w:cs="Arial"/>
          <w:spacing w:val="-5"/>
        </w:rPr>
        <w:t xml:space="preserve"> </w:t>
      </w:r>
      <w:r w:rsidRPr="00ED772E">
        <w:rPr>
          <w:rFonts w:ascii="Arial" w:hAnsi="Arial" w:cs="Arial"/>
        </w:rPr>
        <w:t>za</w:t>
      </w:r>
      <w:r w:rsidRPr="00ED772E">
        <w:rPr>
          <w:rFonts w:ascii="Arial" w:hAnsi="Arial" w:cs="Arial"/>
          <w:spacing w:val="-4"/>
        </w:rPr>
        <w:t xml:space="preserve"> </w:t>
      </w:r>
      <w:r w:rsidRPr="00ED772E">
        <w:rPr>
          <w:rFonts w:ascii="Arial" w:hAnsi="Arial" w:cs="Arial"/>
        </w:rPr>
        <w:t>uknjižbu</w:t>
      </w:r>
      <w:r w:rsidRPr="00ED772E">
        <w:rPr>
          <w:rFonts w:ascii="Arial" w:hAnsi="Arial" w:cs="Arial"/>
          <w:spacing w:val="-5"/>
        </w:rPr>
        <w:t xml:space="preserve"> </w:t>
      </w:r>
      <w:r w:rsidRPr="00ED772E">
        <w:rPr>
          <w:rFonts w:ascii="Arial" w:hAnsi="Arial" w:cs="Arial"/>
        </w:rPr>
        <w:t>prava vlasništva),</w:t>
      </w:r>
    </w:p>
    <w:p w:rsidR="004A72A0" w:rsidRPr="00ED772E" w:rsidRDefault="00D61D83">
      <w:pPr>
        <w:pStyle w:val="Odlomakpopisa"/>
        <w:numPr>
          <w:ilvl w:val="0"/>
          <w:numId w:val="8"/>
        </w:numPr>
        <w:tabs>
          <w:tab w:val="left" w:pos="825"/>
        </w:tabs>
        <w:spacing w:line="294" w:lineRule="exact"/>
        <w:ind w:left="824" w:hanging="282"/>
        <w:rPr>
          <w:rFonts w:ascii="Arial" w:hAnsi="Arial" w:cs="Arial"/>
        </w:rPr>
      </w:pPr>
      <w:r w:rsidRPr="00ED772E">
        <w:rPr>
          <w:rFonts w:ascii="Arial" w:hAnsi="Arial" w:cs="Arial"/>
        </w:rPr>
        <w:t>vrši i druga vlasnička prava u skladu sa zakonom i općim aktima Općine</w:t>
      </w:r>
      <w:r w:rsidR="00C85DD2" w:rsidRPr="00ED772E">
        <w:rPr>
          <w:rFonts w:ascii="Arial" w:hAnsi="Arial" w:cs="Arial"/>
        </w:rPr>
        <w:t xml:space="preserve"> Grožnjan Grisignana</w:t>
      </w:r>
      <w:r w:rsidRPr="00ED772E">
        <w:rPr>
          <w:rFonts w:ascii="Arial" w:hAnsi="Arial" w:cs="Arial"/>
        </w:rPr>
        <w:t>.</w:t>
      </w:r>
    </w:p>
    <w:p w:rsidR="004A72A0" w:rsidRPr="00ED772E" w:rsidRDefault="004A72A0">
      <w:pPr>
        <w:pStyle w:val="Tijeloteksta"/>
        <w:spacing w:before="1"/>
        <w:ind w:left="0"/>
        <w:rPr>
          <w:rFonts w:ascii="Arial" w:hAnsi="Arial" w:cs="Arial"/>
        </w:rPr>
      </w:pPr>
    </w:p>
    <w:p w:rsidR="004A72A0" w:rsidRPr="00ED772E" w:rsidRDefault="00D61D83">
      <w:pPr>
        <w:pStyle w:val="Tijeloteksta"/>
        <w:spacing w:before="1"/>
        <w:ind w:left="4245"/>
        <w:jc w:val="both"/>
        <w:rPr>
          <w:rFonts w:ascii="Arial" w:hAnsi="Arial" w:cs="Arial"/>
        </w:rPr>
      </w:pPr>
      <w:r w:rsidRPr="00ED772E">
        <w:rPr>
          <w:rFonts w:ascii="Arial" w:hAnsi="Arial" w:cs="Arial"/>
        </w:rPr>
        <w:t>Članak 6.</w:t>
      </w:r>
    </w:p>
    <w:p w:rsidR="004A72A0" w:rsidRPr="00ED772E" w:rsidRDefault="00D61D83">
      <w:pPr>
        <w:pStyle w:val="Tijeloteksta"/>
        <w:spacing w:line="276" w:lineRule="auto"/>
        <w:ind w:right="114" w:firstLine="427"/>
        <w:jc w:val="both"/>
        <w:rPr>
          <w:rFonts w:ascii="Arial" w:hAnsi="Arial" w:cs="Arial"/>
        </w:rPr>
      </w:pPr>
      <w:r w:rsidRPr="00ED772E">
        <w:rPr>
          <w:rFonts w:ascii="Arial" w:hAnsi="Arial" w:cs="Arial"/>
        </w:rPr>
        <w:t>Općina može stjecati nekretnine kada je to potrebno radi izgradnje, rekon</w:t>
      </w:r>
      <w:r w:rsidR="00C85DD2" w:rsidRPr="00ED772E">
        <w:rPr>
          <w:rFonts w:ascii="Arial" w:hAnsi="Arial" w:cs="Arial"/>
        </w:rPr>
        <w:t>s</w:t>
      </w:r>
      <w:r w:rsidRPr="00ED772E">
        <w:rPr>
          <w:rFonts w:ascii="Arial" w:hAnsi="Arial" w:cs="Arial"/>
        </w:rPr>
        <w:t>trukcije građevina, privođenja zemljišta namjeni određenoj prostornim planom za obavljanje djelatnosti koja je Zakonom utvrđena kao djelatnost koju obavlja ili čije financiranje osigurava jedinica lokalne samouprave, radi izgradnje objekata komunalne infrastrukture i u drugim opravdanim slučajevima.</w:t>
      </w:r>
    </w:p>
    <w:p w:rsidR="004A72A0" w:rsidRPr="00ED772E" w:rsidRDefault="00D61D83">
      <w:pPr>
        <w:pStyle w:val="Tijeloteksta"/>
        <w:spacing w:before="1" w:line="276" w:lineRule="auto"/>
        <w:ind w:right="112" w:firstLine="427"/>
        <w:jc w:val="both"/>
        <w:rPr>
          <w:rFonts w:ascii="Arial" w:hAnsi="Arial" w:cs="Arial"/>
        </w:rPr>
      </w:pPr>
      <w:r w:rsidRPr="00ED772E">
        <w:rPr>
          <w:rFonts w:ascii="Arial" w:hAnsi="Arial" w:cs="Arial"/>
        </w:rPr>
        <w:t xml:space="preserve">Načelnik </w:t>
      </w:r>
      <w:r w:rsidR="006C3C4C" w:rsidRPr="00ED772E">
        <w:rPr>
          <w:rFonts w:ascii="Arial" w:hAnsi="Arial" w:cs="Arial"/>
        </w:rPr>
        <w:t xml:space="preserve">može </w:t>
      </w:r>
      <w:r w:rsidRPr="00ED772E">
        <w:rPr>
          <w:rFonts w:ascii="Arial" w:hAnsi="Arial" w:cs="Arial"/>
        </w:rPr>
        <w:t>doni</w:t>
      </w:r>
      <w:r w:rsidR="006C3C4C" w:rsidRPr="00ED772E">
        <w:rPr>
          <w:rFonts w:ascii="Arial" w:hAnsi="Arial" w:cs="Arial"/>
        </w:rPr>
        <w:t>jeti</w:t>
      </w:r>
      <w:r w:rsidRPr="00ED772E">
        <w:rPr>
          <w:rFonts w:ascii="Arial" w:hAnsi="Arial" w:cs="Arial"/>
        </w:rPr>
        <w:t xml:space="preserve"> odluku o stjecanju nekretnina do vrijednosti 0,5% iznosa prihoda bez primitka ostvarenih u godini koja prethodi godini u kojoj se odlučuje o stjecanju nekretnine. Odluka mora biti obrazložena.</w:t>
      </w:r>
    </w:p>
    <w:p w:rsidR="004A72A0" w:rsidRPr="00ED772E" w:rsidRDefault="00D61D83">
      <w:pPr>
        <w:pStyle w:val="Tijeloteksta"/>
        <w:spacing w:line="276" w:lineRule="auto"/>
        <w:ind w:right="111" w:firstLine="427"/>
        <w:jc w:val="both"/>
        <w:rPr>
          <w:rFonts w:ascii="Arial" w:hAnsi="Arial" w:cs="Arial"/>
        </w:rPr>
      </w:pPr>
      <w:r w:rsidRPr="00ED772E">
        <w:rPr>
          <w:rFonts w:ascii="Arial" w:hAnsi="Arial" w:cs="Arial"/>
        </w:rPr>
        <w:t>Općinsko vijeće donosi odluku o stjecanju nekretnina čija ukupna vrijednost prelazi 0,5% iznosa prihoda</w:t>
      </w:r>
      <w:r w:rsidRPr="00ED772E">
        <w:rPr>
          <w:rFonts w:ascii="Arial" w:hAnsi="Arial" w:cs="Arial"/>
          <w:spacing w:val="-11"/>
        </w:rPr>
        <w:t xml:space="preserve"> </w:t>
      </w:r>
      <w:r w:rsidRPr="00ED772E">
        <w:rPr>
          <w:rFonts w:ascii="Arial" w:hAnsi="Arial" w:cs="Arial"/>
        </w:rPr>
        <w:t>bez</w:t>
      </w:r>
      <w:r w:rsidRPr="00ED772E">
        <w:rPr>
          <w:rFonts w:ascii="Arial" w:hAnsi="Arial" w:cs="Arial"/>
          <w:spacing w:val="-11"/>
        </w:rPr>
        <w:t xml:space="preserve"> </w:t>
      </w:r>
      <w:r w:rsidRPr="00ED772E">
        <w:rPr>
          <w:rFonts w:ascii="Arial" w:hAnsi="Arial" w:cs="Arial"/>
        </w:rPr>
        <w:t>primitka</w:t>
      </w:r>
      <w:r w:rsidRPr="00ED772E">
        <w:rPr>
          <w:rFonts w:ascii="Arial" w:hAnsi="Arial" w:cs="Arial"/>
          <w:spacing w:val="-12"/>
        </w:rPr>
        <w:t xml:space="preserve"> </w:t>
      </w:r>
      <w:r w:rsidRPr="00ED772E">
        <w:rPr>
          <w:rFonts w:ascii="Arial" w:hAnsi="Arial" w:cs="Arial"/>
        </w:rPr>
        <w:t>ostvarenih</w:t>
      </w:r>
      <w:r w:rsidRPr="00ED772E">
        <w:rPr>
          <w:rFonts w:ascii="Arial" w:hAnsi="Arial" w:cs="Arial"/>
          <w:spacing w:val="-10"/>
        </w:rPr>
        <w:t xml:space="preserve"> </w:t>
      </w:r>
      <w:r w:rsidRPr="00ED772E">
        <w:rPr>
          <w:rFonts w:ascii="Arial" w:hAnsi="Arial" w:cs="Arial"/>
        </w:rPr>
        <w:t>u</w:t>
      </w:r>
      <w:r w:rsidRPr="00ED772E">
        <w:rPr>
          <w:rFonts w:ascii="Arial" w:hAnsi="Arial" w:cs="Arial"/>
          <w:spacing w:val="-11"/>
        </w:rPr>
        <w:t xml:space="preserve"> </w:t>
      </w:r>
      <w:r w:rsidRPr="00ED772E">
        <w:rPr>
          <w:rFonts w:ascii="Arial" w:hAnsi="Arial" w:cs="Arial"/>
        </w:rPr>
        <w:t>godini</w:t>
      </w:r>
      <w:r w:rsidRPr="00ED772E">
        <w:rPr>
          <w:rFonts w:ascii="Arial" w:hAnsi="Arial" w:cs="Arial"/>
          <w:spacing w:val="-11"/>
        </w:rPr>
        <w:t xml:space="preserve"> </w:t>
      </w:r>
      <w:r w:rsidRPr="00ED772E">
        <w:rPr>
          <w:rFonts w:ascii="Arial" w:hAnsi="Arial" w:cs="Arial"/>
        </w:rPr>
        <w:t>koja</w:t>
      </w:r>
      <w:r w:rsidRPr="00ED772E">
        <w:rPr>
          <w:rFonts w:ascii="Arial" w:hAnsi="Arial" w:cs="Arial"/>
          <w:spacing w:val="-12"/>
        </w:rPr>
        <w:t xml:space="preserve"> </w:t>
      </w:r>
      <w:r w:rsidRPr="00ED772E">
        <w:rPr>
          <w:rFonts w:ascii="Arial" w:hAnsi="Arial" w:cs="Arial"/>
        </w:rPr>
        <w:t>prethodi</w:t>
      </w:r>
      <w:r w:rsidRPr="00ED772E">
        <w:rPr>
          <w:rFonts w:ascii="Arial" w:hAnsi="Arial" w:cs="Arial"/>
          <w:spacing w:val="-13"/>
        </w:rPr>
        <w:t xml:space="preserve"> </w:t>
      </w:r>
      <w:r w:rsidRPr="00ED772E">
        <w:rPr>
          <w:rFonts w:ascii="Arial" w:hAnsi="Arial" w:cs="Arial"/>
        </w:rPr>
        <w:t>godini</w:t>
      </w:r>
      <w:r w:rsidRPr="00ED772E">
        <w:rPr>
          <w:rFonts w:ascii="Arial" w:hAnsi="Arial" w:cs="Arial"/>
          <w:spacing w:val="-11"/>
        </w:rPr>
        <w:t xml:space="preserve"> </w:t>
      </w:r>
      <w:r w:rsidRPr="00ED772E">
        <w:rPr>
          <w:rFonts w:ascii="Arial" w:hAnsi="Arial" w:cs="Arial"/>
        </w:rPr>
        <w:t>u</w:t>
      </w:r>
      <w:r w:rsidRPr="00ED772E">
        <w:rPr>
          <w:rFonts w:ascii="Arial" w:hAnsi="Arial" w:cs="Arial"/>
          <w:spacing w:val="-10"/>
        </w:rPr>
        <w:t xml:space="preserve"> </w:t>
      </w:r>
      <w:r w:rsidRPr="00ED772E">
        <w:rPr>
          <w:rFonts w:ascii="Arial" w:hAnsi="Arial" w:cs="Arial"/>
        </w:rPr>
        <w:t>kojoj</w:t>
      </w:r>
      <w:r w:rsidRPr="00ED772E">
        <w:rPr>
          <w:rFonts w:ascii="Arial" w:hAnsi="Arial" w:cs="Arial"/>
          <w:spacing w:val="-10"/>
        </w:rPr>
        <w:t xml:space="preserve"> </w:t>
      </w:r>
      <w:r w:rsidRPr="00ED772E">
        <w:rPr>
          <w:rFonts w:ascii="Arial" w:hAnsi="Arial" w:cs="Arial"/>
        </w:rPr>
        <w:t>se</w:t>
      </w:r>
      <w:r w:rsidRPr="00ED772E">
        <w:rPr>
          <w:rFonts w:ascii="Arial" w:hAnsi="Arial" w:cs="Arial"/>
          <w:spacing w:val="-10"/>
        </w:rPr>
        <w:t xml:space="preserve"> </w:t>
      </w:r>
      <w:r w:rsidRPr="00ED772E">
        <w:rPr>
          <w:rFonts w:ascii="Arial" w:hAnsi="Arial" w:cs="Arial"/>
        </w:rPr>
        <w:t>odlučuje</w:t>
      </w:r>
      <w:r w:rsidRPr="00ED772E">
        <w:rPr>
          <w:rFonts w:ascii="Arial" w:hAnsi="Arial" w:cs="Arial"/>
          <w:spacing w:val="-10"/>
        </w:rPr>
        <w:t xml:space="preserve"> </w:t>
      </w:r>
      <w:r w:rsidRPr="00ED772E">
        <w:rPr>
          <w:rFonts w:ascii="Arial" w:hAnsi="Arial" w:cs="Arial"/>
        </w:rPr>
        <w:t>o</w:t>
      </w:r>
      <w:r w:rsidRPr="00ED772E">
        <w:rPr>
          <w:rFonts w:ascii="Arial" w:hAnsi="Arial" w:cs="Arial"/>
          <w:spacing w:val="-11"/>
        </w:rPr>
        <w:t xml:space="preserve"> </w:t>
      </w:r>
      <w:r w:rsidRPr="00ED772E">
        <w:rPr>
          <w:rFonts w:ascii="Arial" w:hAnsi="Arial" w:cs="Arial"/>
        </w:rPr>
        <w:t>sjecanju</w:t>
      </w:r>
      <w:r w:rsidRPr="00ED772E">
        <w:rPr>
          <w:rFonts w:ascii="Arial" w:hAnsi="Arial" w:cs="Arial"/>
          <w:spacing w:val="-11"/>
        </w:rPr>
        <w:t xml:space="preserve"> </w:t>
      </w:r>
      <w:r w:rsidRPr="00ED772E">
        <w:rPr>
          <w:rFonts w:ascii="Arial" w:hAnsi="Arial" w:cs="Arial"/>
        </w:rPr>
        <w:t>nekretnine.</w:t>
      </w:r>
    </w:p>
    <w:p w:rsidR="00C85DD2" w:rsidRPr="00ED772E" w:rsidRDefault="00C85DD2">
      <w:pPr>
        <w:pStyle w:val="Tijeloteksta"/>
        <w:spacing w:line="276" w:lineRule="auto"/>
        <w:ind w:right="111" w:firstLine="427"/>
        <w:jc w:val="both"/>
        <w:rPr>
          <w:rFonts w:ascii="Arial" w:hAnsi="Arial" w:cs="Arial"/>
        </w:rPr>
      </w:pPr>
      <w:r w:rsidRPr="00ED772E">
        <w:rPr>
          <w:rFonts w:ascii="Arial" w:hAnsi="Arial" w:cs="Arial"/>
        </w:rPr>
        <w:t>Iznos iz stavka 3. ovog članka bit će objavljen u Službenim novinama Općine Grožnjan Grisignana najkasnije do 31. ožujka tekuće godine za koju se primjenjuje.</w:t>
      </w:r>
    </w:p>
    <w:p w:rsidR="004A72A0" w:rsidRPr="00ED772E" w:rsidRDefault="00D61D83">
      <w:pPr>
        <w:pStyle w:val="Tijeloteksta"/>
        <w:spacing w:before="2"/>
        <w:ind w:left="543"/>
        <w:jc w:val="both"/>
        <w:rPr>
          <w:rFonts w:ascii="Arial" w:hAnsi="Arial" w:cs="Arial"/>
        </w:rPr>
      </w:pPr>
      <w:r w:rsidRPr="00ED772E">
        <w:rPr>
          <w:rFonts w:ascii="Arial" w:hAnsi="Arial" w:cs="Arial"/>
        </w:rPr>
        <w:t>Pri stjecanju nekretnine vodi se računa o tržišnoj cijeni nekretnine.</w:t>
      </w:r>
    </w:p>
    <w:p w:rsidR="004A72A0" w:rsidRPr="00ED772E" w:rsidRDefault="00D61D83">
      <w:pPr>
        <w:pStyle w:val="Tijeloteksta"/>
        <w:spacing w:before="38"/>
        <w:ind w:left="543"/>
        <w:jc w:val="both"/>
        <w:rPr>
          <w:rFonts w:ascii="Arial" w:hAnsi="Arial" w:cs="Arial"/>
        </w:rPr>
      </w:pPr>
      <w:r w:rsidRPr="00ED772E">
        <w:rPr>
          <w:rFonts w:ascii="Arial" w:hAnsi="Arial" w:cs="Arial"/>
        </w:rPr>
        <w:t>Nače</w:t>
      </w:r>
      <w:r w:rsidR="00C85DD2" w:rsidRPr="00ED772E">
        <w:rPr>
          <w:rFonts w:ascii="Arial" w:hAnsi="Arial" w:cs="Arial"/>
        </w:rPr>
        <w:t>l</w:t>
      </w:r>
      <w:r w:rsidRPr="00ED772E">
        <w:rPr>
          <w:rFonts w:ascii="Arial" w:hAnsi="Arial" w:cs="Arial"/>
        </w:rPr>
        <w:t>nik je ovlašten pregovarati s vlasnikom nekretnine o kupnji nekretnine.</w:t>
      </w:r>
    </w:p>
    <w:p w:rsidR="004A72A0" w:rsidRPr="00ED772E" w:rsidRDefault="00D61D83">
      <w:pPr>
        <w:pStyle w:val="Tijeloteksta"/>
        <w:spacing w:before="41" w:line="276" w:lineRule="auto"/>
        <w:ind w:right="114" w:firstLine="427"/>
        <w:jc w:val="both"/>
        <w:rPr>
          <w:rFonts w:ascii="Arial" w:hAnsi="Arial" w:cs="Arial"/>
        </w:rPr>
      </w:pPr>
      <w:r w:rsidRPr="00ED772E">
        <w:rPr>
          <w:rFonts w:ascii="Arial" w:hAnsi="Arial" w:cs="Arial"/>
        </w:rPr>
        <w:t>Ugovor o kupnji nekretnine može se zaključiti izravnom pogodbom kada to predviđaju posebni zakonski propisi.</w:t>
      </w:r>
    </w:p>
    <w:p w:rsidR="004A72A0" w:rsidRPr="00ED772E" w:rsidRDefault="00D61D83">
      <w:pPr>
        <w:pStyle w:val="Tijeloteksta"/>
        <w:spacing w:line="268" w:lineRule="exact"/>
        <w:ind w:left="543"/>
        <w:jc w:val="both"/>
        <w:rPr>
          <w:rFonts w:ascii="Arial" w:hAnsi="Arial" w:cs="Arial"/>
        </w:rPr>
      </w:pPr>
      <w:r w:rsidRPr="00ED772E">
        <w:rPr>
          <w:rFonts w:ascii="Arial" w:hAnsi="Arial" w:cs="Arial"/>
        </w:rPr>
        <w:t>Odredbe stavka 2. i 3. ovog članka na odgovarajući se način primjenjuju na otuđenje nekretnine.</w:t>
      </w:r>
    </w:p>
    <w:p w:rsidR="00C85DD2" w:rsidRPr="00ED772E" w:rsidRDefault="00C85DD2" w:rsidP="00C9496E">
      <w:pPr>
        <w:pStyle w:val="Tijeloteksta"/>
        <w:spacing w:line="268" w:lineRule="exact"/>
        <w:ind w:left="543"/>
        <w:rPr>
          <w:rFonts w:ascii="Arial" w:hAnsi="Arial" w:cs="Arial"/>
        </w:rPr>
      </w:pPr>
    </w:p>
    <w:p w:rsidR="004A72A0" w:rsidRPr="00ED772E" w:rsidRDefault="00C9496E" w:rsidP="00C9496E">
      <w:pPr>
        <w:pStyle w:val="Naslov2"/>
        <w:tabs>
          <w:tab w:val="left" w:pos="3739"/>
        </w:tabs>
        <w:ind w:right="1"/>
        <w:rPr>
          <w:rFonts w:ascii="Arial" w:hAnsi="Arial" w:cs="Arial"/>
        </w:rPr>
      </w:pPr>
      <w:r w:rsidRPr="00ED772E">
        <w:rPr>
          <w:rFonts w:ascii="Arial" w:hAnsi="Arial" w:cs="Arial"/>
        </w:rPr>
        <w:t>III.</w:t>
      </w:r>
      <w:r w:rsidR="00D61D83" w:rsidRPr="00ED772E">
        <w:rPr>
          <w:rFonts w:ascii="Arial" w:hAnsi="Arial" w:cs="Arial"/>
        </w:rPr>
        <w:t>PRODAJA</w:t>
      </w:r>
      <w:r w:rsidR="00D61D83" w:rsidRPr="00ED772E">
        <w:rPr>
          <w:rFonts w:ascii="Arial" w:hAnsi="Arial" w:cs="Arial"/>
          <w:spacing w:val="-3"/>
        </w:rPr>
        <w:t xml:space="preserve"> </w:t>
      </w:r>
      <w:r w:rsidR="00D61D83" w:rsidRPr="00ED772E">
        <w:rPr>
          <w:rFonts w:ascii="Arial" w:hAnsi="Arial" w:cs="Arial"/>
        </w:rPr>
        <w:t>NEKRETNINA</w:t>
      </w:r>
    </w:p>
    <w:p w:rsidR="004A72A0" w:rsidRPr="00ED772E" w:rsidRDefault="004A72A0">
      <w:pPr>
        <w:pStyle w:val="Tijeloteksta"/>
        <w:spacing w:before="6"/>
        <w:ind w:left="0"/>
        <w:rPr>
          <w:rFonts w:ascii="Arial" w:hAnsi="Arial" w:cs="Arial"/>
          <w:b/>
        </w:rPr>
      </w:pPr>
    </w:p>
    <w:p w:rsidR="004A72A0" w:rsidRPr="00ED772E" w:rsidRDefault="00D61D83">
      <w:pPr>
        <w:pStyle w:val="Tijeloteksta"/>
        <w:spacing w:before="1"/>
        <w:ind w:left="4245"/>
        <w:jc w:val="both"/>
        <w:rPr>
          <w:rFonts w:ascii="Arial" w:hAnsi="Arial" w:cs="Arial"/>
        </w:rPr>
      </w:pPr>
      <w:r w:rsidRPr="00ED772E">
        <w:rPr>
          <w:rFonts w:ascii="Arial" w:hAnsi="Arial" w:cs="Arial"/>
        </w:rPr>
        <w:t>Članak 7.</w:t>
      </w:r>
    </w:p>
    <w:p w:rsidR="006C3C4C" w:rsidRPr="00ED772E" w:rsidRDefault="00D61D83">
      <w:pPr>
        <w:pStyle w:val="Tijeloteksta"/>
        <w:spacing w:before="41" w:line="276" w:lineRule="auto"/>
        <w:ind w:right="111" w:firstLine="427"/>
        <w:jc w:val="both"/>
        <w:rPr>
          <w:rFonts w:ascii="Arial" w:hAnsi="Arial" w:cs="Arial"/>
        </w:rPr>
      </w:pPr>
      <w:r w:rsidRPr="00ED772E">
        <w:rPr>
          <w:rFonts w:ascii="Arial" w:hAnsi="Arial" w:cs="Arial"/>
        </w:rPr>
        <w:t>Početna</w:t>
      </w:r>
      <w:r w:rsidRPr="00ED772E">
        <w:rPr>
          <w:rFonts w:ascii="Arial" w:hAnsi="Arial" w:cs="Arial"/>
          <w:spacing w:val="-14"/>
        </w:rPr>
        <w:t xml:space="preserve"> </w:t>
      </w:r>
      <w:r w:rsidRPr="00ED772E">
        <w:rPr>
          <w:rFonts w:ascii="Arial" w:hAnsi="Arial" w:cs="Arial"/>
        </w:rPr>
        <w:t>(najniža)</w:t>
      </w:r>
      <w:r w:rsidRPr="00ED772E">
        <w:rPr>
          <w:rFonts w:ascii="Arial" w:hAnsi="Arial" w:cs="Arial"/>
          <w:spacing w:val="-10"/>
        </w:rPr>
        <w:t xml:space="preserve"> </w:t>
      </w:r>
      <w:r w:rsidRPr="00ED772E">
        <w:rPr>
          <w:rFonts w:ascii="Arial" w:hAnsi="Arial" w:cs="Arial"/>
        </w:rPr>
        <w:t>cijena</w:t>
      </w:r>
      <w:r w:rsidRPr="00ED772E">
        <w:rPr>
          <w:rFonts w:ascii="Arial" w:hAnsi="Arial" w:cs="Arial"/>
          <w:spacing w:val="-12"/>
        </w:rPr>
        <w:t xml:space="preserve"> </w:t>
      </w:r>
      <w:r w:rsidRPr="00ED772E">
        <w:rPr>
          <w:rFonts w:ascii="Arial" w:hAnsi="Arial" w:cs="Arial"/>
        </w:rPr>
        <w:t>nekretnine</w:t>
      </w:r>
      <w:r w:rsidRPr="00ED772E">
        <w:rPr>
          <w:rFonts w:ascii="Arial" w:hAnsi="Arial" w:cs="Arial"/>
          <w:spacing w:val="-10"/>
        </w:rPr>
        <w:t xml:space="preserve"> </w:t>
      </w:r>
      <w:r w:rsidRPr="00ED772E">
        <w:rPr>
          <w:rFonts w:ascii="Arial" w:hAnsi="Arial" w:cs="Arial"/>
        </w:rPr>
        <w:t>utvrđuje</w:t>
      </w:r>
      <w:r w:rsidRPr="00ED772E">
        <w:rPr>
          <w:rFonts w:ascii="Arial" w:hAnsi="Arial" w:cs="Arial"/>
          <w:spacing w:val="-11"/>
        </w:rPr>
        <w:t xml:space="preserve"> </w:t>
      </w:r>
      <w:r w:rsidRPr="00ED772E">
        <w:rPr>
          <w:rFonts w:ascii="Arial" w:hAnsi="Arial" w:cs="Arial"/>
        </w:rPr>
        <w:t>se</w:t>
      </w:r>
      <w:r w:rsidRPr="00ED772E">
        <w:rPr>
          <w:rFonts w:ascii="Arial" w:hAnsi="Arial" w:cs="Arial"/>
          <w:spacing w:val="-12"/>
        </w:rPr>
        <w:t xml:space="preserve"> </w:t>
      </w:r>
      <w:r w:rsidRPr="00ED772E">
        <w:rPr>
          <w:rFonts w:ascii="Arial" w:hAnsi="Arial" w:cs="Arial"/>
        </w:rPr>
        <w:t>u</w:t>
      </w:r>
      <w:r w:rsidRPr="00ED772E">
        <w:rPr>
          <w:rFonts w:ascii="Arial" w:hAnsi="Arial" w:cs="Arial"/>
          <w:spacing w:val="-12"/>
        </w:rPr>
        <w:t xml:space="preserve"> </w:t>
      </w:r>
      <w:r w:rsidRPr="00ED772E">
        <w:rPr>
          <w:rFonts w:ascii="Arial" w:hAnsi="Arial" w:cs="Arial"/>
        </w:rPr>
        <w:t>visini</w:t>
      </w:r>
      <w:r w:rsidRPr="00ED772E">
        <w:rPr>
          <w:rFonts w:ascii="Arial" w:hAnsi="Arial" w:cs="Arial"/>
          <w:spacing w:val="-13"/>
        </w:rPr>
        <w:t xml:space="preserve"> </w:t>
      </w:r>
      <w:r w:rsidRPr="00ED772E">
        <w:rPr>
          <w:rFonts w:ascii="Arial" w:hAnsi="Arial" w:cs="Arial"/>
        </w:rPr>
        <w:t>tržišne</w:t>
      </w:r>
      <w:r w:rsidRPr="00ED772E">
        <w:rPr>
          <w:rFonts w:ascii="Arial" w:hAnsi="Arial" w:cs="Arial"/>
          <w:spacing w:val="-12"/>
        </w:rPr>
        <w:t xml:space="preserve"> </w:t>
      </w:r>
      <w:r w:rsidRPr="00ED772E">
        <w:rPr>
          <w:rFonts w:ascii="Arial" w:hAnsi="Arial" w:cs="Arial"/>
        </w:rPr>
        <w:t>cijene</w:t>
      </w:r>
      <w:r w:rsidRPr="00ED772E">
        <w:rPr>
          <w:rFonts w:ascii="Arial" w:hAnsi="Arial" w:cs="Arial"/>
          <w:spacing w:val="-10"/>
        </w:rPr>
        <w:t xml:space="preserve"> </w:t>
      </w:r>
      <w:r w:rsidRPr="00ED772E">
        <w:rPr>
          <w:rFonts w:ascii="Arial" w:hAnsi="Arial" w:cs="Arial"/>
        </w:rPr>
        <w:t>nekretnine</w:t>
      </w:r>
      <w:r w:rsidRPr="00ED772E">
        <w:rPr>
          <w:rFonts w:ascii="Arial" w:hAnsi="Arial" w:cs="Arial"/>
          <w:spacing w:val="-13"/>
        </w:rPr>
        <w:t xml:space="preserve"> </w:t>
      </w:r>
      <w:r w:rsidRPr="00ED772E">
        <w:rPr>
          <w:rFonts w:ascii="Arial" w:hAnsi="Arial" w:cs="Arial"/>
        </w:rPr>
        <w:t>sukladno</w:t>
      </w:r>
      <w:r w:rsidRPr="00ED772E">
        <w:rPr>
          <w:rFonts w:ascii="Arial" w:hAnsi="Arial" w:cs="Arial"/>
          <w:spacing w:val="-9"/>
        </w:rPr>
        <w:t xml:space="preserve"> </w:t>
      </w:r>
      <w:r w:rsidRPr="00ED772E">
        <w:rPr>
          <w:rFonts w:ascii="Arial" w:hAnsi="Arial" w:cs="Arial"/>
        </w:rPr>
        <w:t xml:space="preserve">procjeni vrijednosti ovlaštenog sudskog vještaka. </w:t>
      </w:r>
    </w:p>
    <w:p w:rsidR="006C3C4C" w:rsidRPr="00ED772E" w:rsidRDefault="006C3C4C">
      <w:pPr>
        <w:pStyle w:val="Tijeloteksta"/>
        <w:spacing w:before="41" w:line="276" w:lineRule="auto"/>
        <w:ind w:right="111" w:firstLine="427"/>
        <w:jc w:val="both"/>
        <w:rPr>
          <w:rFonts w:ascii="Arial" w:hAnsi="Arial" w:cs="Arial"/>
        </w:rPr>
      </w:pPr>
      <w:r w:rsidRPr="00ED772E">
        <w:rPr>
          <w:rFonts w:ascii="Arial" w:hAnsi="Arial" w:cs="Arial"/>
        </w:rPr>
        <w:t>Sudski vještak iz stavka 1. ovog članka tržišnu vrijednost nekretnina iz ove Uredbe utvrđuje sukladno odredbama uredbe kojom se uređuje utvrđivanje tržišne vrijednosti, naknade za osnivanje prava građenja i naknade za osnivanje prava služnosti na nekretninama u vlasništvu Republike Hrvatske.</w:t>
      </w:r>
    </w:p>
    <w:p w:rsidR="004A72A0" w:rsidRPr="00ED772E" w:rsidRDefault="00D61D83">
      <w:pPr>
        <w:pStyle w:val="Tijeloteksta"/>
        <w:spacing w:before="41" w:line="276" w:lineRule="auto"/>
        <w:ind w:right="111" w:firstLine="427"/>
        <w:jc w:val="both"/>
        <w:rPr>
          <w:rFonts w:ascii="Arial" w:hAnsi="Arial" w:cs="Arial"/>
        </w:rPr>
      </w:pPr>
      <w:r w:rsidRPr="00ED772E">
        <w:rPr>
          <w:rFonts w:ascii="Arial" w:hAnsi="Arial" w:cs="Arial"/>
        </w:rPr>
        <w:t>Procjena vrijednosti nekretnine se periodično usklađuje s tržišnim cijenama, a najmanje jednom</w:t>
      </w:r>
      <w:r w:rsidRPr="00ED772E">
        <w:rPr>
          <w:rFonts w:ascii="Arial" w:hAnsi="Arial" w:cs="Arial"/>
          <w:spacing w:val="-4"/>
        </w:rPr>
        <w:t xml:space="preserve"> </w:t>
      </w:r>
      <w:r w:rsidRPr="00ED772E">
        <w:rPr>
          <w:rFonts w:ascii="Arial" w:hAnsi="Arial" w:cs="Arial"/>
        </w:rPr>
        <w:t>godišnje.</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247"/>
        <w:jc w:val="both"/>
        <w:rPr>
          <w:rFonts w:ascii="Arial" w:hAnsi="Arial" w:cs="Arial"/>
        </w:rPr>
      </w:pPr>
      <w:r w:rsidRPr="00ED772E">
        <w:rPr>
          <w:rFonts w:ascii="Arial" w:hAnsi="Arial" w:cs="Arial"/>
        </w:rPr>
        <w:lastRenderedPageBreak/>
        <w:t>Članak 8.</w:t>
      </w:r>
    </w:p>
    <w:p w:rsidR="004A72A0" w:rsidRPr="00ED772E" w:rsidRDefault="00D61D83">
      <w:pPr>
        <w:pStyle w:val="Tijeloteksta"/>
        <w:spacing w:before="39" w:line="276" w:lineRule="auto"/>
        <w:ind w:right="116" w:firstLine="427"/>
        <w:jc w:val="both"/>
        <w:rPr>
          <w:rFonts w:ascii="Arial" w:hAnsi="Arial" w:cs="Arial"/>
        </w:rPr>
      </w:pPr>
      <w:r w:rsidRPr="00ED772E">
        <w:rPr>
          <w:rFonts w:ascii="Arial" w:hAnsi="Arial" w:cs="Arial"/>
        </w:rPr>
        <w:t xml:space="preserve">Načelnik/Općinsko vijeće donosi Odluku o prodaji/stjecanju nekretnina u vlasništvu Općine </w:t>
      </w:r>
      <w:r w:rsidR="00C85DD2" w:rsidRPr="00ED772E">
        <w:rPr>
          <w:rFonts w:ascii="Arial" w:hAnsi="Arial" w:cs="Arial"/>
        </w:rPr>
        <w:t xml:space="preserve">Grožnjan Grisignana </w:t>
      </w:r>
      <w:r w:rsidRPr="00ED772E">
        <w:rPr>
          <w:rFonts w:ascii="Arial" w:hAnsi="Arial" w:cs="Arial"/>
        </w:rPr>
        <w:t>sukladno ukupnoj vrijednosti nekretnine kako je navedeno u članku 6. ove Odluke.</w:t>
      </w:r>
    </w:p>
    <w:p w:rsidR="00240BC4" w:rsidRPr="00ED772E" w:rsidRDefault="00240BC4">
      <w:pPr>
        <w:pStyle w:val="Tijeloteksta"/>
        <w:spacing w:before="39" w:line="276" w:lineRule="auto"/>
        <w:ind w:right="116" w:firstLine="427"/>
        <w:jc w:val="both"/>
        <w:rPr>
          <w:rFonts w:ascii="Arial" w:hAnsi="Arial" w:cs="Arial"/>
        </w:rPr>
      </w:pP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t>Članak 9.</w:t>
      </w:r>
    </w:p>
    <w:p w:rsidR="006C3C4C" w:rsidRPr="00ED772E" w:rsidRDefault="006C3C4C">
      <w:pPr>
        <w:pStyle w:val="Tijeloteksta"/>
        <w:spacing w:before="39" w:line="276" w:lineRule="auto"/>
        <w:ind w:right="116" w:firstLine="427"/>
        <w:jc w:val="both"/>
        <w:rPr>
          <w:rFonts w:ascii="Arial" w:hAnsi="Arial" w:cs="Arial"/>
        </w:rPr>
      </w:pPr>
      <w:r w:rsidRPr="00ED772E">
        <w:rPr>
          <w:rFonts w:ascii="Arial" w:hAnsi="Arial" w:cs="Arial"/>
        </w:rPr>
        <w:t xml:space="preserve">Nekretnine u vlasništvu Općine Grožnjan Grisignana prodaju se: </w:t>
      </w:r>
    </w:p>
    <w:p w:rsidR="006C3C4C" w:rsidRPr="00ED772E" w:rsidRDefault="002C237D" w:rsidP="006C3C4C">
      <w:pPr>
        <w:pStyle w:val="Tijeloteksta"/>
        <w:numPr>
          <w:ilvl w:val="0"/>
          <w:numId w:val="8"/>
        </w:numPr>
        <w:spacing w:before="39" w:line="276" w:lineRule="auto"/>
        <w:ind w:right="116"/>
        <w:jc w:val="both"/>
        <w:rPr>
          <w:rFonts w:ascii="Arial" w:hAnsi="Arial" w:cs="Arial"/>
        </w:rPr>
      </w:pPr>
      <w:r w:rsidRPr="00ED772E">
        <w:rPr>
          <w:rFonts w:ascii="Arial" w:hAnsi="Arial" w:cs="Arial"/>
        </w:rPr>
        <w:t xml:space="preserve">Javnim natječajem za </w:t>
      </w:r>
      <w:r w:rsidR="006C3C4C" w:rsidRPr="00ED772E">
        <w:rPr>
          <w:rFonts w:ascii="Arial" w:hAnsi="Arial" w:cs="Arial"/>
        </w:rPr>
        <w:t xml:space="preserve">prikupljanje </w:t>
      </w:r>
      <w:r w:rsidR="005700AC" w:rsidRPr="00ED772E">
        <w:rPr>
          <w:rFonts w:ascii="Arial" w:hAnsi="Arial" w:cs="Arial"/>
        </w:rPr>
        <w:t xml:space="preserve">pismenih </w:t>
      </w:r>
      <w:r w:rsidR="006C3C4C" w:rsidRPr="00ED772E">
        <w:rPr>
          <w:rFonts w:ascii="Arial" w:hAnsi="Arial" w:cs="Arial"/>
        </w:rPr>
        <w:t>ponuda,</w:t>
      </w:r>
    </w:p>
    <w:p w:rsidR="006C3C4C" w:rsidRPr="00ED772E" w:rsidRDefault="006C3C4C" w:rsidP="006C3C4C">
      <w:pPr>
        <w:pStyle w:val="Tijeloteksta"/>
        <w:numPr>
          <w:ilvl w:val="0"/>
          <w:numId w:val="8"/>
        </w:numPr>
        <w:spacing w:before="39" w:line="276" w:lineRule="auto"/>
        <w:ind w:right="116"/>
        <w:jc w:val="both"/>
        <w:rPr>
          <w:rFonts w:ascii="Arial" w:hAnsi="Arial" w:cs="Arial"/>
        </w:rPr>
      </w:pPr>
      <w:r w:rsidRPr="00ED772E">
        <w:rPr>
          <w:rFonts w:ascii="Arial" w:hAnsi="Arial" w:cs="Arial"/>
        </w:rPr>
        <w:t>neposrednom pogodb</w:t>
      </w:r>
      <w:r w:rsidR="00FE470F" w:rsidRPr="00ED772E">
        <w:rPr>
          <w:rFonts w:ascii="Arial" w:hAnsi="Arial" w:cs="Arial"/>
        </w:rPr>
        <w:t>o</w:t>
      </w:r>
      <w:r w:rsidRPr="00ED772E">
        <w:rPr>
          <w:rFonts w:ascii="Arial" w:hAnsi="Arial" w:cs="Arial"/>
        </w:rPr>
        <w:t>m, u slučajevima propisanim Zakonom.</w:t>
      </w:r>
    </w:p>
    <w:p w:rsidR="00FE470F" w:rsidRPr="00ED772E" w:rsidRDefault="00FE470F" w:rsidP="00FE470F">
      <w:pPr>
        <w:pStyle w:val="Tijeloteksta"/>
        <w:spacing w:before="39" w:line="276" w:lineRule="auto"/>
        <w:ind w:left="4320" w:right="116"/>
        <w:jc w:val="both"/>
        <w:rPr>
          <w:rFonts w:ascii="Arial" w:hAnsi="Arial" w:cs="Arial"/>
        </w:rPr>
      </w:pPr>
    </w:p>
    <w:p w:rsidR="00FE470F" w:rsidRPr="00ED772E" w:rsidRDefault="00FE470F" w:rsidP="00FE470F">
      <w:pPr>
        <w:pStyle w:val="Tijeloteksta"/>
        <w:spacing w:before="39" w:line="276" w:lineRule="auto"/>
        <w:ind w:left="4320" w:right="116"/>
        <w:jc w:val="both"/>
        <w:rPr>
          <w:rFonts w:ascii="Arial" w:hAnsi="Arial" w:cs="Arial"/>
        </w:rPr>
      </w:pPr>
      <w:r w:rsidRPr="00ED772E">
        <w:rPr>
          <w:rFonts w:ascii="Arial" w:hAnsi="Arial" w:cs="Arial"/>
        </w:rPr>
        <w:t>Članak 10.</w:t>
      </w:r>
    </w:p>
    <w:p w:rsidR="004A72A0" w:rsidRPr="00ED772E" w:rsidRDefault="00D61D83">
      <w:pPr>
        <w:pStyle w:val="Tijeloteksta"/>
        <w:spacing w:before="2" w:line="276" w:lineRule="auto"/>
        <w:ind w:right="112" w:firstLine="427"/>
        <w:jc w:val="both"/>
        <w:rPr>
          <w:rFonts w:ascii="Arial" w:hAnsi="Arial" w:cs="Arial"/>
        </w:rPr>
      </w:pPr>
      <w:r w:rsidRPr="00ED772E">
        <w:rPr>
          <w:rFonts w:ascii="Arial" w:hAnsi="Arial" w:cs="Arial"/>
        </w:rPr>
        <w:t>Odluka o prodaji nekretnina može sadržavati i obvezu najpovoljnijeg ponuđača da pored kupoprodajne cijene plati i troškove procjene zemljišta i objave natječaja te troškove formiranja građevinske čestice, ako je radi prodaje bilo potrebno formirati česticu.</w:t>
      </w:r>
    </w:p>
    <w:p w:rsidR="004A72A0" w:rsidRPr="00ED772E" w:rsidRDefault="00D61D83">
      <w:pPr>
        <w:pStyle w:val="Tijeloteksta"/>
        <w:spacing w:before="34" w:line="276" w:lineRule="auto"/>
        <w:ind w:right="42" w:firstLine="427"/>
        <w:rPr>
          <w:rFonts w:ascii="Arial" w:hAnsi="Arial" w:cs="Arial"/>
        </w:rPr>
      </w:pPr>
      <w:r w:rsidRPr="00ED772E">
        <w:rPr>
          <w:rFonts w:ascii="Arial" w:hAnsi="Arial" w:cs="Arial"/>
        </w:rPr>
        <w:t>Odluka o prodaji nekretnina može sadržavati i posebne uvjete gled</w:t>
      </w:r>
      <w:r w:rsidR="00C85DD2" w:rsidRPr="00ED772E">
        <w:rPr>
          <w:rFonts w:ascii="Arial" w:hAnsi="Arial" w:cs="Arial"/>
        </w:rPr>
        <w:t>e</w:t>
      </w:r>
      <w:r w:rsidRPr="00ED772E">
        <w:rPr>
          <w:rFonts w:ascii="Arial" w:hAnsi="Arial" w:cs="Arial"/>
        </w:rPr>
        <w:t xml:space="preserve"> uređenja građevinske čestice koji će se ugovor</w:t>
      </w:r>
      <w:r w:rsidR="00C85DD2" w:rsidRPr="00ED772E">
        <w:rPr>
          <w:rFonts w:ascii="Arial" w:hAnsi="Arial" w:cs="Arial"/>
        </w:rPr>
        <w:t>i</w:t>
      </w:r>
      <w:r w:rsidRPr="00ED772E">
        <w:rPr>
          <w:rFonts w:ascii="Arial" w:hAnsi="Arial" w:cs="Arial"/>
        </w:rPr>
        <w:t>ti s najpovoljnijim ponuditeljem</w:t>
      </w:r>
      <w:r w:rsidR="00211584">
        <w:rPr>
          <w:rFonts w:ascii="Arial" w:hAnsi="Arial" w:cs="Arial"/>
        </w:rPr>
        <w:t>, te uvjete glede namjene nekretnine</w:t>
      </w:r>
      <w:r w:rsidRPr="00ED772E">
        <w:rPr>
          <w:rFonts w:ascii="Arial" w:hAnsi="Arial" w:cs="Arial"/>
        </w:rPr>
        <w:t>.</w:t>
      </w:r>
    </w:p>
    <w:p w:rsidR="002C237D" w:rsidRPr="00ED772E" w:rsidRDefault="002C237D">
      <w:pPr>
        <w:pStyle w:val="Tijeloteksta"/>
        <w:spacing w:before="34" w:line="276" w:lineRule="auto"/>
        <w:ind w:right="42" w:firstLine="427"/>
        <w:rPr>
          <w:rFonts w:ascii="Arial" w:hAnsi="Arial" w:cs="Arial"/>
        </w:rPr>
      </w:pPr>
      <w:r w:rsidRPr="00ED772E">
        <w:rPr>
          <w:rFonts w:ascii="Arial" w:hAnsi="Arial" w:cs="Arial"/>
        </w:rPr>
        <w:t>Odluka o prodaji stana može sadržavati i odredbu o pravu prvokupa od strane osobe koja se nalazi u njegovom neprekidnom poštenom posjedu duže od 10 godina do objave natječaja,</w:t>
      </w:r>
    </w:p>
    <w:p w:rsidR="00C10B24" w:rsidRPr="00ED772E" w:rsidRDefault="00C91CB2" w:rsidP="005700AC">
      <w:pPr>
        <w:pStyle w:val="Odlomakpopisa"/>
        <w:tabs>
          <w:tab w:val="left" w:pos="837"/>
        </w:tabs>
        <w:spacing w:line="276" w:lineRule="auto"/>
        <w:ind w:right="111" w:firstLine="0"/>
        <w:rPr>
          <w:rFonts w:ascii="Arial" w:hAnsi="Arial" w:cs="Arial"/>
        </w:rPr>
      </w:pPr>
      <w:r w:rsidRPr="00ED772E">
        <w:rPr>
          <w:rFonts w:ascii="Arial" w:hAnsi="Arial" w:cs="Arial"/>
        </w:rPr>
        <w:tab/>
      </w:r>
      <w:r w:rsidR="00240BC4" w:rsidRPr="00ED772E">
        <w:rPr>
          <w:rFonts w:ascii="Arial" w:hAnsi="Arial" w:cs="Arial"/>
        </w:rPr>
        <w:t>Odluka</w:t>
      </w:r>
      <w:r w:rsidR="004360B9" w:rsidRPr="00ED772E">
        <w:rPr>
          <w:rFonts w:ascii="Arial" w:hAnsi="Arial" w:cs="Arial"/>
        </w:rPr>
        <w:t xml:space="preserve"> o prodaji nekretnina može sadržavati i posebne uvjete glede priznavanja</w:t>
      </w:r>
      <w:r w:rsidR="00C9496E" w:rsidRPr="00ED772E">
        <w:rPr>
          <w:rFonts w:ascii="Arial" w:hAnsi="Arial" w:cs="Arial"/>
        </w:rPr>
        <w:t xml:space="preserve"> </w:t>
      </w:r>
      <w:r w:rsidR="002C237D" w:rsidRPr="00ED772E">
        <w:rPr>
          <w:rFonts w:ascii="Arial" w:hAnsi="Arial" w:cs="Arial"/>
        </w:rPr>
        <w:t>prava prvokupa</w:t>
      </w:r>
      <w:r w:rsidR="00C10B24" w:rsidRPr="00ED772E">
        <w:rPr>
          <w:rFonts w:ascii="Arial" w:hAnsi="Arial" w:cs="Arial"/>
        </w:rPr>
        <w:t xml:space="preserve"> osobi</w:t>
      </w:r>
      <w:r w:rsidR="00C10B24" w:rsidRPr="00ED772E">
        <w:rPr>
          <w:rFonts w:ascii="Arial" w:hAnsi="Arial" w:cs="Arial"/>
          <w:spacing w:val="-11"/>
        </w:rPr>
        <w:t xml:space="preserve"> </w:t>
      </w:r>
      <w:r w:rsidR="00C10B24" w:rsidRPr="00ED772E">
        <w:rPr>
          <w:rFonts w:ascii="Arial" w:hAnsi="Arial" w:cs="Arial"/>
        </w:rPr>
        <w:t>koja</w:t>
      </w:r>
      <w:r w:rsidR="00C10B24" w:rsidRPr="00ED772E">
        <w:rPr>
          <w:rFonts w:ascii="Arial" w:hAnsi="Arial" w:cs="Arial"/>
          <w:spacing w:val="-8"/>
        </w:rPr>
        <w:t xml:space="preserve"> </w:t>
      </w:r>
      <w:r w:rsidR="00C10B24" w:rsidRPr="00ED772E">
        <w:rPr>
          <w:rFonts w:ascii="Arial" w:hAnsi="Arial" w:cs="Arial"/>
        </w:rPr>
        <w:t>se</w:t>
      </w:r>
      <w:r w:rsidR="00C10B24" w:rsidRPr="00ED772E">
        <w:rPr>
          <w:rFonts w:ascii="Arial" w:hAnsi="Arial" w:cs="Arial"/>
          <w:spacing w:val="-9"/>
        </w:rPr>
        <w:t xml:space="preserve"> </w:t>
      </w:r>
      <w:r w:rsidR="00C10B24" w:rsidRPr="00ED772E">
        <w:rPr>
          <w:rFonts w:ascii="Arial" w:hAnsi="Arial" w:cs="Arial"/>
        </w:rPr>
        <w:t>nalazi</w:t>
      </w:r>
      <w:r w:rsidR="00C10B24" w:rsidRPr="00ED772E">
        <w:rPr>
          <w:rFonts w:ascii="Arial" w:hAnsi="Arial" w:cs="Arial"/>
          <w:spacing w:val="-8"/>
        </w:rPr>
        <w:t xml:space="preserve"> </w:t>
      </w:r>
      <w:r w:rsidR="00C10B24" w:rsidRPr="00ED772E">
        <w:rPr>
          <w:rFonts w:ascii="Arial" w:hAnsi="Arial" w:cs="Arial"/>
        </w:rPr>
        <w:t>u</w:t>
      </w:r>
      <w:r w:rsidR="00C10B24" w:rsidRPr="00ED772E">
        <w:rPr>
          <w:rFonts w:ascii="Arial" w:hAnsi="Arial" w:cs="Arial"/>
          <w:spacing w:val="-9"/>
        </w:rPr>
        <w:t xml:space="preserve"> </w:t>
      </w:r>
      <w:r w:rsidR="00C10B24" w:rsidRPr="00ED772E">
        <w:rPr>
          <w:rFonts w:ascii="Arial" w:hAnsi="Arial" w:cs="Arial"/>
        </w:rPr>
        <w:t>neprekidnom</w:t>
      </w:r>
      <w:r w:rsidR="00C10B24" w:rsidRPr="00ED772E">
        <w:rPr>
          <w:rFonts w:ascii="Arial" w:hAnsi="Arial" w:cs="Arial"/>
          <w:spacing w:val="-8"/>
        </w:rPr>
        <w:t xml:space="preserve"> </w:t>
      </w:r>
      <w:r w:rsidR="00C10B24" w:rsidRPr="00ED772E">
        <w:rPr>
          <w:rFonts w:ascii="Arial" w:hAnsi="Arial" w:cs="Arial"/>
        </w:rPr>
        <w:t>zakonitom</w:t>
      </w:r>
      <w:r w:rsidR="00C10B24" w:rsidRPr="00ED772E">
        <w:rPr>
          <w:rFonts w:ascii="Arial" w:hAnsi="Arial" w:cs="Arial"/>
          <w:spacing w:val="-7"/>
        </w:rPr>
        <w:t xml:space="preserve"> </w:t>
      </w:r>
      <w:r w:rsidR="00C10B24" w:rsidRPr="00ED772E">
        <w:rPr>
          <w:rFonts w:ascii="Arial" w:hAnsi="Arial" w:cs="Arial"/>
        </w:rPr>
        <w:t>posjedu</w:t>
      </w:r>
      <w:r w:rsidR="00C10B24" w:rsidRPr="00ED772E">
        <w:rPr>
          <w:rFonts w:ascii="Arial" w:hAnsi="Arial" w:cs="Arial"/>
          <w:spacing w:val="-10"/>
        </w:rPr>
        <w:t xml:space="preserve"> </w:t>
      </w:r>
      <w:r w:rsidR="00C10B24" w:rsidRPr="00ED772E">
        <w:rPr>
          <w:rFonts w:ascii="Arial" w:hAnsi="Arial" w:cs="Arial"/>
        </w:rPr>
        <w:t>nekretnine</w:t>
      </w:r>
      <w:r w:rsidR="00C10B24" w:rsidRPr="00ED772E">
        <w:rPr>
          <w:rFonts w:ascii="Arial" w:hAnsi="Arial" w:cs="Arial"/>
          <w:spacing w:val="-7"/>
        </w:rPr>
        <w:t xml:space="preserve"> </w:t>
      </w:r>
      <w:r w:rsidR="00C10B24" w:rsidRPr="00ED772E">
        <w:rPr>
          <w:rFonts w:ascii="Arial" w:hAnsi="Arial" w:cs="Arial"/>
        </w:rPr>
        <w:t>u</w:t>
      </w:r>
      <w:r w:rsidR="005700AC" w:rsidRPr="00ED772E">
        <w:rPr>
          <w:rFonts w:ascii="Arial" w:hAnsi="Arial" w:cs="Arial"/>
          <w:spacing w:val="-11"/>
        </w:rPr>
        <w:t xml:space="preserve"> </w:t>
      </w:r>
      <w:r w:rsidR="00C10B24" w:rsidRPr="00ED772E">
        <w:rPr>
          <w:rFonts w:ascii="Arial" w:hAnsi="Arial" w:cs="Arial"/>
        </w:rPr>
        <w:t>vlasništvu</w:t>
      </w:r>
      <w:r w:rsidR="00C10B24" w:rsidRPr="00ED772E">
        <w:rPr>
          <w:rFonts w:ascii="Arial" w:hAnsi="Arial" w:cs="Arial"/>
          <w:spacing w:val="-10"/>
        </w:rPr>
        <w:t xml:space="preserve"> </w:t>
      </w:r>
      <w:r w:rsidR="00C10B24" w:rsidRPr="00ED772E">
        <w:rPr>
          <w:rFonts w:ascii="Arial" w:hAnsi="Arial" w:cs="Arial"/>
        </w:rPr>
        <w:t>Općine</w:t>
      </w:r>
      <w:r w:rsidR="00C10B24" w:rsidRPr="00ED772E">
        <w:rPr>
          <w:rFonts w:ascii="Arial" w:hAnsi="Arial" w:cs="Arial"/>
          <w:spacing w:val="-7"/>
        </w:rPr>
        <w:t xml:space="preserve"> </w:t>
      </w:r>
      <w:r w:rsidR="00C10B24" w:rsidRPr="00ED772E">
        <w:rPr>
          <w:rFonts w:ascii="Arial" w:hAnsi="Arial" w:cs="Arial"/>
        </w:rPr>
        <w:t>duže</w:t>
      </w:r>
      <w:r w:rsidR="00C10B24" w:rsidRPr="00ED772E">
        <w:rPr>
          <w:rFonts w:ascii="Arial" w:hAnsi="Arial" w:cs="Arial"/>
          <w:spacing w:val="-7"/>
        </w:rPr>
        <w:t xml:space="preserve"> </w:t>
      </w:r>
      <w:r w:rsidR="00C10B24" w:rsidRPr="00ED772E">
        <w:rPr>
          <w:rFonts w:ascii="Arial" w:hAnsi="Arial" w:cs="Arial"/>
        </w:rPr>
        <w:t>od pet godina, a koja s Općinom ima važeći ugovor o najmu ili zakupu i koja redovito podmiruje dospjele najamnine, odnosno zakupnine i protiv koje se ne vodi postupak radi iseljenja, osim ako je takvo raspolaganje isključeno posebnim</w:t>
      </w:r>
      <w:r w:rsidR="00C10B24" w:rsidRPr="00ED772E">
        <w:rPr>
          <w:rFonts w:ascii="Arial" w:hAnsi="Arial" w:cs="Arial"/>
          <w:spacing w:val="-3"/>
        </w:rPr>
        <w:t xml:space="preserve"> </w:t>
      </w:r>
      <w:r w:rsidR="00C10B24" w:rsidRPr="00ED772E">
        <w:rPr>
          <w:rFonts w:ascii="Arial" w:hAnsi="Arial" w:cs="Arial"/>
        </w:rPr>
        <w:t>propisom.</w:t>
      </w:r>
    </w:p>
    <w:p w:rsidR="00240BC4" w:rsidRPr="00ED772E" w:rsidRDefault="00C10B24" w:rsidP="00240BC4">
      <w:pPr>
        <w:tabs>
          <w:tab w:val="left" w:pos="837"/>
        </w:tabs>
        <w:spacing w:line="276" w:lineRule="auto"/>
        <w:ind w:right="111"/>
        <w:jc w:val="both"/>
        <w:rPr>
          <w:rFonts w:ascii="Arial" w:hAnsi="Arial" w:cs="Arial"/>
        </w:rPr>
      </w:pPr>
      <w:r w:rsidRPr="00ED772E">
        <w:rPr>
          <w:rFonts w:ascii="Arial" w:hAnsi="Arial" w:cs="Arial"/>
        </w:rPr>
        <w:tab/>
        <w:t xml:space="preserve">Odluka o prodaji nekretnina može sadržavati i posebne uvjete glede priznavanja prvenstvenog prava </w:t>
      </w:r>
      <w:r w:rsidR="004360B9" w:rsidRPr="00ED772E">
        <w:rPr>
          <w:rFonts w:ascii="Arial" w:hAnsi="Arial" w:cs="Arial"/>
        </w:rPr>
        <w:t xml:space="preserve">podnositelju zahtjeva za prodaju zemljišta koje graniči sa zemljištem podnositelja zahtjeva. </w:t>
      </w:r>
    </w:p>
    <w:p w:rsidR="00240BC4" w:rsidRPr="00ED772E" w:rsidRDefault="004360B9">
      <w:pPr>
        <w:pStyle w:val="Tijeloteksta"/>
        <w:spacing w:before="34" w:line="276" w:lineRule="auto"/>
        <w:ind w:right="42" w:firstLine="427"/>
        <w:rPr>
          <w:rFonts w:ascii="Arial" w:hAnsi="Arial" w:cs="Arial"/>
        </w:rPr>
      </w:pPr>
      <w:r w:rsidRPr="00ED772E">
        <w:rPr>
          <w:rFonts w:ascii="Arial" w:hAnsi="Arial" w:cs="Arial"/>
        </w:rPr>
        <w:t xml:space="preserve">Ako je više osoba koje graniče s predmetnom parcelom podnijelo valjani zahtjev s pripadajućom dokumentacijom za prodaju navedenog zemljišta i dostavilo važeću ponudu na natječaj, Kupac se utvrđuje </w:t>
      </w:r>
      <w:r w:rsidR="0077559F" w:rsidRPr="00ED772E">
        <w:rPr>
          <w:rFonts w:ascii="Arial" w:hAnsi="Arial" w:cs="Arial"/>
        </w:rPr>
        <w:t>na temelju najviše ponuđene cijene</w:t>
      </w:r>
      <w:r w:rsidR="006D5DF3" w:rsidRPr="00ED772E">
        <w:rPr>
          <w:rFonts w:ascii="Arial" w:hAnsi="Arial" w:cs="Arial"/>
        </w:rPr>
        <w:t>,</w:t>
      </w:r>
      <w:r w:rsidR="0077559F" w:rsidRPr="00ED772E">
        <w:rPr>
          <w:rFonts w:ascii="Arial" w:hAnsi="Arial" w:cs="Arial"/>
        </w:rPr>
        <w:t xml:space="preserve"> za istu namjenu.</w:t>
      </w:r>
    </w:p>
    <w:p w:rsidR="006D5DF3" w:rsidRPr="00ED772E" w:rsidRDefault="006D5DF3">
      <w:pPr>
        <w:pStyle w:val="Tijeloteksta"/>
        <w:spacing w:before="34" w:line="276" w:lineRule="auto"/>
        <w:ind w:right="42" w:firstLine="427"/>
        <w:rPr>
          <w:rFonts w:ascii="Arial" w:hAnsi="Arial" w:cs="Arial"/>
        </w:rPr>
      </w:pPr>
    </w:p>
    <w:p w:rsidR="0044512A" w:rsidRPr="00ED772E" w:rsidRDefault="0044512A" w:rsidP="0044512A">
      <w:pPr>
        <w:pStyle w:val="Tijeloteksta"/>
        <w:ind w:left="4245"/>
        <w:rPr>
          <w:rFonts w:ascii="Arial" w:hAnsi="Arial" w:cs="Arial"/>
        </w:rPr>
      </w:pPr>
      <w:r w:rsidRPr="00ED772E">
        <w:rPr>
          <w:rFonts w:ascii="Arial" w:hAnsi="Arial" w:cs="Arial"/>
        </w:rPr>
        <w:t xml:space="preserve">Članak </w:t>
      </w:r>
      <w:r w:rsidR="006C3C4C" w:rsidRPr="00ED772E">
        <w:rPr>
          <w:rFonts w:ascii="Arial" w:hAnsi="Arial" w:cs="Arial"/>
        </w:rPr>
        <w:t>1</w:t>
      </w:r>
      <w:r w:rsidR="00F32CB4" w:rsidRPr="00ED772E">
        <w:rPr>
          <w:rFonts w:ascii="Arial" w:hAnsi="Arial" w:cs="Arial"/>
        </w:rPr>
        <w:t>1</w:t>
      </w:r>
      <w:r w:rsidRPr="00ED772E">
        <w:rPr>
          <w:rFonts w:ascii="Arial" w:hAnsi="Arial" w:cs="Arial"/>
        </w:rPr>
        <w:t>.</w:t>
      </w:r>
    </w:p>
    <w:p w:rsidR="0044512A" w:rsidRPr="00ED772E" w:rsidRDefault="0044512A" w:rsidP="0044512A">
      <w:pPr>
        <w:pStyle w:val="Tijeloteksta"/>
        <w:spacing w:before="41" w:line="276" w:lineRule="auto"/>
        <w:ind w:firstLine="427"/>
        <w:rPr>
          <w:rFonts w:ascii="Arial" w:hAnsi="Arial" w:cs="Arial"/>
        </w:rPr>
      </w:pPr>
      <w:r w:rsidRPr="00ED772E">
        <w:rPr>
          <w:rFonts w:ascii="Arial" w:hAnsi="Arial" w:cs="Arial"/>
        </w:rPr>
        <w:t>Temeljem</w:t>
      </w:r>
      <w:r w:rsidRPr="00ED772E">
        <w:rPr>
          <w:rFonts w:ascii="Arial" w:hAnsi="Arial" w:cs="Arial"/>
          <w:spacing w:val="-13"/>
        </w:rPr>
        <w:t xml:space="preserve"> </w:t>
      </w:r>
      <w:r w:rsidRPr="00ED772E">
        <w:rPr>
          <w:rFonts w:ascii="Arial" w:hAnsi="Arial" w:cs="Arial"/>
        </w:rPr>
        <w:t>Odluke</w:t>
      </w:r>
      <w:r w:rsidRPr="00ED772E">
        <w:rPr>
          <w:rFonts w:ascii="Arial" w:hAnsi="Arial" w:cs="Arial"/>
          <w:spacing w:val="-13"/>
        </w:rPr>
        <w:t xml:space="preserve"> </w:t>
      </w:r>
      <w:r w:rsidRPr="00ED772E">
        <w:rPr>
          <w:rFonts w:ascii="Arial" w:hAnsi="Arial" w:cs="Arial"/>
        </w:rPr>
        <w:t>o</w:t>
      </w:r>
      <w:r w:rsidRPr="00ED772E">
        <w:rPr>
          <w:rFonts w:ascii="Arial" w:hAnsi="Arial" w:cs="Arial"/>
          <w:spacing w:val="-12"/>
        </w:rPr>
        <w:t xml:space="preserve"> </w:t>
      </w:r>
      <w:r w:rsidR="00211584">
        <w:rPr>
          <w:rFonts w:ascii="Arial" w:hAnsi="Arial" w:cs="Arial"/>
          <w:spacing w:val="-13"/>
        </w:rPr>
        <w:t xml:space="preserve">raspisivanju natječaja za prodaju nekretnina, koju donosi Općinsko vijeće ili Načelnik ovisno o vrijednosti, općinski </w:t>
      </w:r>
      <w:r w:rsidRPr="00ED772E">
        <w:rPr>
          <w:rFonts w:ascii="Arial" w:hAnsi="Arial" w:cs="Arial"/>
        </w:rPr>
        <w:t>načelnik</w:t>
      </w:r>
      <w:r w:rsidRPr="00ED772E">
        <w:rPr>
          <w:rFonts w:ascii="Arial" w:hAnsi="Arial" w:cs="Arial"/>
          <w:spacing w:val="-14"/>
        </w:rPr>
        <w:t xml:space="preserve"> </w:t>
      </w:r>
      <w:r w:rsidRPr="00ED772E">
        <w:rPr>
          <w:rFonts w:ascii="Arial" w:hAnsi="Arial" w:cs="Arial"/>
        </w:rPr>
        <w:t>raspis</w:t>
      </w:r>
      <w:r w:rsidR="00211584">
        <w:rPr>
          <w:rFonts w:ascii="Arial" w:hAnsi="Arial" w:cs="Arial"/>
        </w:rPr>
        <w:t>uje</w:t>
      </w:r>
      <w:r w:rsidRPr="00ED772E">
        <w:rPr>
          <w:rFonts w:ascii="Arial" w:hAnsi="Arial" w:cs="Arial"/>
          <w:spacing w:val="-15"/>
        </w:rPr>
        <w:t xml:space="preserve"> </w:t>
      </w:r>
      <w:r w:rsidRPr="00ED772E">
        <w:rPr>
          <w:rFonts w:ascii="Arial" w:hAnsi="Arial" w:cs="Arial"/>
        </w:rPr>
        <w:t>javn</w:t>
      </w:r>
      <w:r w:rsidR="00211584">
        <w:rPr>
          <w:rFonts w:ascii="Arial" w:hAnsi="Arial" w:cs="Arial"/>
        </w:rPr>
        <w:t>i</w:t>
      </w:r>
      <w:r w:rsidRPr="00ED772E">
        <w:rPr>
          <w:rFonts w:ascii="Arial" w:hAnsi="Arial" w:cs="Arial"/>
          <w:spacing w:val="-14"/>
        </w:rPr>
        <w:t xml:space="preserve"> </w:t>
      </w:r>
      <w:r w:rsidRPr="00ED772E">
        <w:rPr>
          <w:rFonts w:ascii="Arial" w:hAnsi="Arial" w:cs="Arial"/>
        </w:rPr>
        <w:t>natječaj</w:t>
      </w:r>
      <w:r w:rsidRPr="00ED772E">
        <w:rPr>
          <w:rFonts w:ascii="Arial" w:hAnsi="Arial" w:cs="Arial"/>
          <w:spacing w:val="-14"/>
        </w:rPr>
        <w:t xml:space="preserve"> </w:t>
      </w:r>
      <w:r w:rsidR="002C237D" w:rsidRPr="00ED772E">
        <w:rPr>
          <w:rFonts w:ascii="Arial" w:hAnsi="Arial" w:cs="Arial"/>
          <w:spacing w:val="-14"/>
        </w:rPr>
        <w:t xml:space="preserve"> za javno prikupljanje ponuda </w:t>
      </w:r>
      <w:r w:rsidRPr="00ED772E">
        <w:rPr>
          <w:rFonts w:ascii="Arial" w:hAnsi="Arial" w:cs="Arial"/>
        </w:rPr>
        <w:t>koja mora</w:t>
      </w:r>
      <w:r w:rsidRPr="00ED772E">
        <w:rPr>
          <w:rFonts w:ascii="Arial" w:hAnsi="Arial" w:cs="Arial"/>
          <w:spacing w:val="-1"/>
        </w:rPr>
        <w:t xml:space="preserve"> </w:t>
      </w:r>
      <w:r w:rsidRPr="00ED772E">
        <w:rPr>
          <w:rFonts w:ascii="Arial" w:hAnsi="Arial" w:cs="Arial"/>
        </w:rPr>
        <w:t>sadržavati:</w:t>
      </w:r>
    </w:p>
    <w:p w:rsidR="0044512A" w:rsidRPr="00ED772E" w:rsidRDefault="00672B95" w:rsidP="0044512A">
      <w:pPr>
        <w:pStyle w:val="Odlomakpopisa"/>
        <w:numPr>
          <w:ilvl w:val="0"/>
          <w:numId w:val="7"/>
        </w:numPr>
        <w:tabs>
          <w:tab w:val="left" w:pos="836"/>
          <w:tab w:val="left" w:pos="837"/>
        </w:tabs>
        <w:spacing w:line="287" w:lineRule="exact"/>
        <w:ind w:hanging="361"/>
        <w:rPr>
          <w:rFonts w:ascii="Arial" w:hAnsi="Arial" w:cs="Arial"/>
        </w:rPr>
      </w:pPr>
      <w:r w:rsidRPr="00ED772E">
        <w:rPr>
          <w:rFonts w:ascii="Arial" w:hAnsi="Arial" w:cs="Arial"/>
        </w:rPr>
        <w:t xml:space="preserve">Katastarsku </w:t>
      </w:r>
      <w:r w:rsidR="0044512A" w:rsidRPr="00ED772E">
        <w:rPr>
          <w:rFonts w:ascii="Arial" w:hAnsi="Arial" w:cs="Arial"/>
        </w:rPr>
        <w:t xml:space="preserve">oznaku </w:t>
      </w:r>
      <w:r w:rsidRPr="00ED772E">
        <w:rPr>
          <w:rFonts w:ascii="Arial" w:hAnsi="Arial" w:cs="Arial"/>
        </w:rPr>
        <w:t xml:space="preserve">čestice </w:t>
      </w:r>
      <w:r w:rsidR="0044512A" w:rsidRPr="00ED772E">
        <w:rPr>
          <w:rFonts w:ascii="Arial" w:hAnsi="Arial" w:cs="Arial"/>
        </w:rPr>
        <w:t>i površinu</w:t>
      </w:r>
      <w:r w:rsidR="0044512A" w:rsidRPr="00ED772E">
        <w:rPr>
          <w:rFonts w:ascii="Arial" w:hAnsi="Arial" w:cs="Arial"/>
          <w:spacing w:val="-2"/>
        </w:rPr>
        <w:t xml:space="preserve"> </w:t>
      </w:r>
      <w:r w:rsidR="0044512A" w:rsidRPr="00ED772E">
        <w:rPr>
          <w:rFonts w:ascii="Arial" w:hAnsi="Arial" w:cs="Arial"/>
        </w:rPr>
        <w:t>nekretnine,</w:t>
      </w:r>
    </w:p>
    <w:p w:rsidR="0044512A" w:rsidRPr="00ED772E" w:rsidRDefault="0044512A" w:rsidP="0044512A">
      <w:pPr>
        <w:pStyle w:val="Odlomakpopisa"/>
        <w:numPr>
          <w:ilvl w:val="0"/>
          <w:numId w:val="7"/>
        </w:numPr>
        <w:tabs>
          <w:tab w:val="left" w:pos="836"/>
          <w:tab w:val="left" w:pos="837"/>
        </w:tabs>
        <w:spacing w:before="14" w:line="268" w:lineRule="auto"/>
        <w:ind w:right="113"/>
        <w:rPr>
          <w:rFonts w:ascii="Arial" w:hAnsi="Arial" w:cs="Arial"/>
        </w:rPr>
      </w:pPr>
      <w:r w:rsidRPr="00ED772E">
        <w:rPr>
          <w:rFonts w:ascii="Arial" w:hAnsi="Arial" w:cs="Arial"/>
        </w:rPr>
        <w:t>oznaku vlasničkog (1/1) ili suvlasničkog dijela nekretnine izraženu u idealnom dijelu, a ako je moguće i realnom</w:t>
      </w:r>
      <w:r w:rsidRPr="00ED772E">
        <w:rPr>
          <w:rFonts w:ascii="Arial" w:hAnsi="Arial" w:cs="Arial"/>
          <w:spacing w:val="1"/>
        </w:rPr>
        <w:t xml:space="preserve"> </w:t>
      </w:r>
      <w:r w:rsidRPr="00ED772E">
        <w:rPr>
          <w:rFonts w:ascii="Arial" w:hAnsi="Arial" w:cs="Arial"/>
        </w:rPr>
        <w:t>dijelu,</w:t>
      </w:r>
    </w:p>
    <w:p w:rsidR="0044512A" w:rsidRPr="00ED772E" w:rsidRDefault="0044512A" w:rsidP="0044512A">
      <w:pPr>
        <w:pStyle w:val="Odlomakpopisa"/>
        <w:numPr>
          <w:ilvl w:val="0"/>
          <w:numId w:val="7"/>
        </w:numPr>
        <w:tabs>
          <w:tab w:val="left" w:pos="836"/>
          <w:tab w:val="left" w:pos="837"/>
        </w:tabs>
        <w:spacing w:line="294" w:lineRule="exact"/>
        <w:ind w:hanging="361"/>
        <w:rPr>
          <w:rFonts w:ascii="Arial" w:hAnsi="Arial" w:cs="Arial"/>
        </w:rPr>
      </w:pPr>
      <w:r w:rsidRPr="00ED772E">
        <w:rPr>
          <w:rFonts w:ascii="Arial" w:hAnsi="Arial" w:cs="Arial"/>
        </w:rPr>
        <w:t xml:space="preserve">kratki opis </w:t>
      </w:r>
      <w:r w:rsidR="00FE470F" w:rsidRPr="00ED772E">
        <w:rPr>
          <w:rFonts w:ascii="Arial" w:hAnsi="Arial" w:cs="Arial"/>
        </w:rPr>
        <w:t xml:space="preserve">(oznaka adrese nekretnine) </w:t>
      </w:r>
      <w:r w:rsidRPr="00ED772E">
        <w:rPr>
          <w:rFonts w:ascii="Arial" w:hAnsi="Arial" w:cs="Arial"/>
        </w:rPr>
        <w:t>i namjenu</w:t>
      </w:r>
      <w:r w:rsidRPr="00ED772E">
        <w:rPr>
          <w:rFonts w:ascii="Arial" w:hAnsi="Arial" w:cs="Arial"/>
          <w:spacing w:val="-4"/>
        </w:rPr>
        <w:t xml:space="preserve"> </w:t>
      </w:r>
      <w:r w:rsidRPr="00ED772E">
        <w:rPr>
          <w:rFonts w:ascii="Arial" w:hAnsi="Arial" w:cs="Arial"/>
        </w:rPr>
        <w:t>nekretnine,</w:t>
      </w:r>
    </w:p>
    <w:p w:rsidR="0044512A" w:rsidRPr="00ED772E" w:rsidRDefault="0044512A" w:rsidP="0044512A">
      <w:pPr>
        <w:pStyle w:val="Odlomakpopisa"/>
        <w:numPr>
          <w:ilvl w:val="0"/>
          <w:numId w:val="7"/>
        </w:numPr>
        <w:tabs>
          <w:tab w:val="left" w:pos="836"/>
          <w:tab w:val="left" w:pos="837"/>
        </w:tabs>
        <w:spacing w:before="13"/>
        <w:ind w:hanging="361"/>
        <w:rPr>
          <w:rFonts w:ascii="Arial" w:hAnsi="Arial" w:cs="Arial"/>
        </w:rPr>
      </w:pPr>
      <w:r w:rsidRPr="00ED772E">
        <w:rPr>
          <w:rFonts w:ascii="Arial" w:hAnsi="Arial" w:cs="Arial"/>
        </w:rPr>
        <w:t>početnu cijenu nekretnine izraženu u kunama po četvornom</w:t>
      </w:r>
      <w:r w:rsidRPr="00ED772E">
        <w:rPr>
          <w:rFonts w:ascii="Arial" w:hAnsi="Arial" w:cs="Arial"/>
          <w:spacing w:val="-9"/>
        </w:rPr>
        <w:t xml:space="preserve"> </w:t>
      </w:r>
      <w:r w:rsidRPr="00ED772E">
        <w:rPr>
          <w:rFonts w:ascii="Arial" w:hAnsi="Arial" w:cs="Arial"/>
        </w:rPr>
        <w:t>metru</w:t>
      </w:r>
      <w:r w:rsidR="00FE470F" w:rsidRPr="00ED772E">
        <w:rPr>
          <w:rFonts w:ascii="Arial" w:hAnsi="Arial" w:cs="Arial"/>
        </w:rPr>
        <w:t xml:space="preserve"> i ukupnu</w:t>
      </w:r>
      <w:r w:rsidRPr="00ED772E">
        <w:rPr>
          <w:rFonts w:ascii="Arial" w:hAnsi="Arial" w:cs="Arial"/>
        </w:rPr>
        <w:t>,</w:t>
      </w:r>
    </w:p>
    <w:p w:rsidR="00FE470F" w:rsidRPr="00ED772E" w:rsidRDefault="00FE470F" w:rsidP="0044512A">
      <w:pPr>
        <w:pStyle w:val="Odlomakpopisa"/>
        <w:numPr>
          <w:ilvl w:val="0"/>
          <w:numId w:val="7"/>
        </w:numPr>
        <w:tabs>
          <w:tab w:val="left" w:pos="836"/>
          <w:tab w:val="left" w:pos="837"/>
        </w:tabs>
        <w:spacing w:before="13"/>
        <w:ind w:hanging="361"/>
        <w:rPr>
          <w:rFonts w:ascii="Arial" w:hAnsi="Arial" w:cs="Arial"/>
        </w:rPr>
      </w:pPr>
      <w:r w:rsidRPr="00ED772E">
        <w:rPr>
          <w:rFonts w:ascii="Arial" w:hAnsi="Arial" w:cs="Arial"/>
        </w:rPr>
        <w:t>odredbu da se nekretninama raspolaže u stanju „viđeno-kupljeno“,</w:t>
      </w:r>
    </w:p>
    <w:p w:rsidR="000A4A20" w:rsidRPr="00ED772E" w:rsidRDefault="0044512A" w:rsidP="0044512A">
      <w:pPr>
        <w:pStyle w:val="Odlomakpopisa"/>
        <w:numPr>
          <w:ilvl w:val="0"/>
          <w:numId w:val="7"/>
        </w:numPr>
        <w:tabs>
          <w:tab w:val="left" w:pos="836"/>
          <w:tab w:val="left" w:pos="837"/>
        </w:tabs>
        <w:spacing w:before="16"/>
        <w:ind w:hanging="361"/>
        <w:rPr>
          <w:rFonts w:ascii="Arial" w:hAnsi="Arial" w:cs="Arial"/>
        </w:rPr>
      </w:pPr>
      <w:r w:rsidRPr="00ED772E">
        <w:rPr>
          <w:rFonts w:ascii="Arial" w:hAnsi="Arial" w:cs="Arial"/>
        </w:rPr>
        <w:t xml:space="preserve">rok </w:t>
      </w:r>
      <w:r w:rsidR="00672B95" w:rsidRPr="00ED772E">
        <w:rPr>
          <w:rFonts w:ascii="Arial" w:hAnsi="Arial" w:cs="Arial"/>
        </w:rPr>
        <w:t xml:space="preserve">i način </w:t>
      </w:r>
      <w:r w:rsidRPr="00ED772E">
        <w:rPr>
          <w:rFonts w:ascii="Arial" w:hAnsi="Arial" w:cs="Arial"/>
        </w:rPr>
        <w:t>podnošenj</w:t>
      </w:r>
      <w:r w:rsidR="00672B95" w:rsidRPr="00ED772E">
        <w:rPr>
          <w:rFonts w:ascii="Arial" w:hAnsi="Arial" w:cs="Arial"/>
        </w:rPr>
        <w:t>a</w:t>
      </w:r>
      <w:r w:rsidRPr="00ED772E">
        <w:rPr>
          <w:rFonts w:ascii="Arial" w:hAnsi="Arial" w:cs="Arial"/>
        </w:rPr>
        <w:t xml:space="preserve"> ponuda</w:t>
      </w:r>
      <w:r w:rsidR="000A4A20" w:rsidRPr="00ED772E">
        <w:rPr>
          <w:rFonts w:ascii="Arial" w:hAnsi="Arial" w:cs="Arial"/>
        </w:rPr>
        <w:t>,</w:t>
      </w:r>
    </w:p>
    <w:p w:rsidR="00672B95" w:rsidRPr="00ED772E" w:rsidRDefault="00672B95" w:rsidP="0044512A">
      <w:pPr>
        <w:pStyle w:val="Odlomakpopisa"/>
        <w:numPr>
          <w:ilvl w:val="0"/>
          <w:numId w:val="7"/>
        </w:numPr>
        <w:tabs>
          <w:tab w:val="left" w:pos="836"/>
          <w:tab w:val="left" w:pos="837"/>
        </w:tabs>
        <w:spacing w:before="16"/>
        <w:ind w:hanging="361"/>
        <w:rPr>
          <w:rFonts w:ascii="Arial" w:hAnsi="Arial" w:cs="Arial"/>
        </w:rPr>
      </w:pPr>
      <w:r w:rsidRPr="00ED772E">
        <w:rPr>
          <w:rFonts w:ascii="Arial" w:hAnsi="Arial" w:cs="Arial"/>
        </w:rPr>
        <w:t>iznos i način plaćanja jamčevine,</w:t>
      </w:r>
    </w:p>
    <w:p w:rsidR="0044512A" w:rsidRPr="00ED772E" w:rsidRDefault="00672B95" w:rsidP="00FE470F">
      <w:pPr>
        <w:pStyle w:val="Odlomakpopisa"/>
        <w:numPr>
          <w:ilvl w:val="0"/>
          <w:numId w:val="7"/>
        </w:numPr>
        <w:tabs>
          <w:tab w:val="left" w:pos="836"/>
          <w:tab w:val="left" w:pos="837"/>
        </w:tabs>
        <w:spacing w:before="16"/>
        <w:ind w:hanging="361"/>
        <w:rPr>
          <w:rFonts w:ascii="Arial" w:hAnsi="Arial" w:cs="Arial"/>
        </w:rPr>
      </w:pPr>
      <w:r w:rsidRPr="00ED772E">
        <w:rPr>
          <w:rFonts w:ascii="Arial" w:hAnsi="Arial" w:cs="Arial"/>
        </w:rPr>
        <w:t>rok i način plaćanja kupoprodajne cijene</w:t>
      </w:r>
      <w:r w:rsidR="00FE470F" w:rsidRPr="00ED772E">
        <w:rPr>
          <w:rFonts w:ascii="Arial" w:hAnsi="Arial" w:cs="Arial"/>
        </w:rPr>
        <w:t>,</w:t>
      </w:r>
    </w:p>
    <w:p w:rsidR="0044512A" w:rsidRPr="00ED772E" w:rsidRDefault="0044512A" w:rsidP="0044512A">
      <w:pPr>
        <w:pStyle w:val="Tijeloteksta"/>
        <w:spacing w:before="37" w:line="276" w:lineRule="auto"/>
        <w:ind w:right="114" w:firstLine="427"/>
        <w:jc w:val="both"/>
        <w:rPr>
          <w:rFonts w:ascii="Arial" w:hAnsi="Arial" w:cs="Arial"/>
        </w:rPr>
      </w:pPr>
      <w:r w:rsidRPr="00ED772E">
        <w:rPr>
          <w:rFonts w:ascii="Arial" w:hAnsi="Arial" w:cs="Arial"/>
        </w:rPr>
        <w:t>Odluka o raspisivanju javnog natječaja po potrebi može sadržavati i druge elemente kao što su: podaci o opremljenosti nekretnine,</w:t>
      </w:r>
      <w:r w:rsidR="00FE470F" w:rsidRPr="00ED772E">
        <w:rPr>
          <w:rFonts w:ascii="Arial" w:hAnsi="Arial" w:cs="Arial"/>
        </w:rPr>
        <w:t xml:space="preserve"> </w:t>
      </w:r>
      <w:r w:rsidRPr="00ED772E">
        <w:rPr>
          <w:rFonts w:ascii="Arial" w:hAnsi="Arial" w:cs="Arial"/>
        </w:rPr>
        <w:t>podatak o obvezi i visini komunalnog doprinosa, rok za zaključenje ugovora, uvjete za raskid ugovora, i dr</w:t>
      </w:r>
      <w:r w:rsidR="00672B95" w:rsidRPr="00ED772E">
        <w:rPr>
          <w:rFonts w:ascii="Arial" w:hAnsi="Arial" w:cs="Arial"/>
        </w:rPr>
        <w:t>ugo</w:t>
      </w:r>
      <w:r w:rsidRPr="00ED772E">
        <w:rPr>
          <w:rFonts w:ascii="Arial" w:hAnsi="Arial" w:cs="Arial"/>
        </w:rPr>
        <w:t>.</w:t>
      </w:r>
    </w:p>
    <w:p w:rsidR="004A72A0" w:rsidRPr="00ED772E" w:rsidRDefault="004A72A0">
      <w:pPr>
        <w:pStyle w:val="Tijeloteksta"/>
        <w:spacing w:before="1"/>
        <w:ind w:left="0"/>
        <w:rPr>
          <w:rFonts w:ascii="Arial" w:hAnsi="Arial" w:cs="Arial"/>
        </w:rPr>
      </w:pPr>
    </w:p>
    <w:p w:rsidR="004A72A0" w:rsidRPr="00ED772E" w:rsidRDefault="00D61D83">
      <w:pPr>
        <w:pStyle w:val="Tijeloteksta"/>
        <w:spacing w:before="1"/>
        <w:ind w:left="4192"/>
        <w:rPr>
          <w:rFonts w:ascii="Arial" w:hAnsi="Arial" w:cs="Arial"/>
        </w:rPr>
      </w:pPr>
      <w:r w:rsidRPr="00ED772E">
        <w:rPr>
          <w:rFonts w:ascii="Arial" w:hAnsi="Arial" w:cs="Arial"/>
        </w:rPr>
        <w:t>Članak 1</w:t>
      </w:r>
      <w:r w:rsidR="00F32CB4" w:rsidRPr="00ED772E">
        <w:rPr>
          <w:rFonts w:ascii="Arial" w:hAnsi="Arial" w:cs="Arial"/>
        </w:rPr>
        <w:t>2</w:t>
      </w:r>
      <w:r w:rsidRPr="00ED772E">
        <w:rPr>
          <w:rFonts w:ascii="Arial" w:hAnsi="Arial" w:cs="Arial"/>
        </w:rPr>
        <w:t>.</w:t>
      </w:r>
    </w:p>
    <w:p w:rsidR="004A72A0" w:rsidRPr="00ED772E" w:rsidRDefault="00D61D83">
      <w:pPr>
        <w:pStyle w:val="Tijeloteksta"/>
        <w:spacing w:before="41" w:line="276" w:lineRule="auto"/>
        <w:ind w:firstLine="427"/>
        <w:rPr>
          <w:rFonts w:ascii="Arial" w:hAnsi="Arial" w:cs="Arial"/>
        </w:rPr>
      </w:pPr>
      <w:r w:rsidRPr="00ED772E">
        <w:rPr>
          <w:rFonts w:ascii="Arial" w:hAnsi="Arial" w:cs="Arial"/>
        </w:rPr>
        <w:t>Na temelju Odluke o raspisivanju natječaja</w:t>
      </w:r>
      <w:r w:rsidR="00211584">
        <w:rPr>
          <w:rFonts w:ascii="Arial" w:hAnsi="Arial" w:cs="Arial"/>
        </w:rPr>
        <w:t xml:space="preserve"> za prodaju nekretnina</w:t>
      </w:r>
      <w:r w:rsidRPr="00ED772E">
        <w:rPr>
          <w:rFonts w:ascii="Arial" w:hAnsi="Arial" w:cs="Arial"/>
        </w:rPr>
        <w:t xml:space="preserve">, </w:t>
      </w:r>
      <w:r w:rsidR="00211584">
        <w:rPr>
          <w:rFonts w:ascii="Arial" w:hAnsi="Arial" w:cs="Arial"/>
        </w:rPr>
        <w:t xml:space="preserve">Općinski načelnik utvrđuje tekst natječaja, a </w:t>
      </w:r>
      <w:r w:rsidRPr="00ED772E">
        <w:rPr>
          <w:rFonts w:ascii="Arial" w:hAnsi="Arial" w:cs="Arial"/>
        </w:rPr>
        <w:t xml:space="preserve">stručna služba Općine priprema i </w:t>
      </w:r>
      <w:r w:rsidR="00211584">
        <w:rPr>
          <w:rFonts w:ascii="Arial" w:hAnsi="Arial" w:cs="Arial"/>
        </w:rPr>
        <w:t xml:space="preserve">dostavlja na </w:t>
      </w:r>
      <w:r w:rsidRPr="00ED772E">
        <w:rPr>
          <w:rFonts w:ascii="Arial" w:hAnsi="Arial" w:cs="Arial"/>
        </w:rPr>
        <w:t>objav</w:t>
      </w:r>
      <w:r w:rsidR="00211584">
        <w:rPr>
          <w:rFonts w:ascii="Arial" w:hAnsi="Arial" w:cs="Arial"/>
        </w:rPr>
        <w:t>u</w:t>
      </w:r>
      <w:r w:rsidRPr="00ED772E">
        <w:rPr>
          <w:rFonts w:ascii="Arial" w:hAnsi="Arial" w:cs="Arial"/>
        </w:rPr>
        <w:t xml:space="preserve"> natječaj o prodaj</w:t>
      </w:r>
      <w:r w:rsidR="00672B95" w:rsidRPr="00ED772E">
        <w:rPr>
          <w:rFonts w:ascii="Arial" w:hAnsi="Arial" w:cs="Arial"/>
        </w:rPr>
        <w:t>i</w:t>
      </w:r>
      <w:r w:rsidRPr="00ED772E">
        <w:rPr>
          <w:rFonts w:ascii="Arial" w:hAnsi="Arial" w:cs="Arial"/>
        </w:rPr>
        <w:t xml:space="preserve"> nekretnine u jednom od javnih glasila, na oglasnoj ploči i na internet stranicama Općine.</w:t>
      </w:r>
    </w:p>
    <w:p w:rsidR="004A72A0" w:rsidRPr="00ED772E" w:rsidRDefault="00211584">
      <w:pPr>
        <w:pStyle w:val="Tijeloteksta"/>
        <w:spacing w:line="276" w:lineRule="auto"/>
        <w:ind w:firstLine="427"/>
        <w:rPr>
          <w:rFonts w:ascii="Arial" w:hAnsi="Arial" w:cs="Arial"/>
        </w:rPr>
      </w:pPr>
      <w:r>
        <w:rPr>
          <w:rFonts w:ascii="Arial" w:hAnsi="Arial" w:cs="Arial"/>
        </w:rPr>
        <w:t xml:space="preserve">U </w:t>
      </w:r>
      <w:r w:rsidR="00D61D83" w:rsidRPr="00ED772E">
        <w:rPr>
          <w:rFonts w:ascii="Arial" w:hAnsi="Arial" w:cs="Arial"/>
        </w:rPr>
        <w:t xml:space="preserve">javnom glasilu </w:t>
      </w:r>
      <w:r>
        <w:rPr>
          <w:rFonts w:ascii="Arial" w:hAnsi="Arial" w:cs="Arial"/>
        </w:rPr>
        <w:t>objavljuje se obavijest o raspisivanju natječaja,</w:t>
      </w:r>
      <w:r w:rsidR="007448B8">
        <w:rPr>
          <w:rFonts w:ascii="Arial" w:hAnsi="Arial" w:cs="Arial"/>
        </w:rPr>
        <w:t xml:space="preserve"> </w:t>
      </w:r>
      <w:r>
        <w:rPr>
          <w:rFonts w:ascii="Arial" w:hAnsi="Arial" w:cs="Arial"/>
        </w:rPr>
        <w:t>a</w:t>
      </w:r>
      <w:r w:rsidR="00D61D83" w:rsidRPr="00ED772E">
        <w:rPr>
          <w:rFonts w:ascii="Arial" w:hAnsi="Arial" w:cs="Arial"/>
        </w:rPr>
        <w:t xml:space="preserve"> na oglasnoj plo</w:t>
      </w:r>
      <w:r w:rsidR="00BE78F6" w:rsidRPr="00ED772E">
        <w:rPr>
          <w:rFonts w:ascii="Arial" w:hAnsi="Arial" w:cs="Arial"/>
        </w:rPr>
        <w:t>č</w:t>
      </w:r>
      <w:r w:rsidR="00D61D83" w:rsidRPr="00ED772E">
        <w:rPr>
          <w:rFonts w:ascii="Arial" w:hAnsi="Arial" w:cs="Arial"/>
        </w:rPr>
        <w:t xml:space="preserve">i i </w:t>
      </w:r>
      <w:r>
        <w:rPr>
          <w:rFonts w:ascii="Arial" w:hAnsi="Arial" w:cs="Arial"/>
        </w:rPr>
        <w:t xml:space="preserve">na </w:t>
      </w:r>
      <w:r w:rsidR="00D61D83" w:rsidRPr="00ED772E">
        <w:rPr>
          <w:rFonts w:ascii="Arial" w:hAnsi="Arial" w:cs="Arial"/>
        </w:rPr>
        <w:t xml:space="preserve">internet stranicama Općine objavljuje </w:t>
      </w:r>
      <w:r>
        <w:rPr>
          <w:rFonts w:ascii="Arial" w:hAnsi="Arial" w:cs="Arial"/>
        </w:rPr>
        <w:t xml:space="preserve">se </w:t>
      </w:r>
      <w:r w:rsidR="00D61D83" w:rsidRPr="00ED772E">
        <w:rPr>
          <w:rFonts w:ascii="Arial" w:hAnsi="Arial" w:cs="Arial"/>
        </w:rPr>
        <w:t>cjeloviti tekst natječaja.</w:t>
      </w:r>
    </w:p>
    <w:p w:rsidR="004A72A0" w:rsidRPr="00ED772E" w:rsidRDefault="00D61D83">
      <w:pPr>
        <w:pStyle w:val="Tijeloteksta"/>
        <w:ind w:left="824"/>
        <w:rPr>
          <w:rFonts w:ascii="Arial" w:hAnsi="Arial" w:cs="Arial"/>
        </w:rPr>
      </w:pPr>
      <w:r w:rsidRPr="00ED772E">
        <w:rPr>
          <w:rFonts w:ascii="Arial" w:hAnsi="Arial" w:cs="Arial"/>
        </w:rPr>
        <w:t>Tekst natječaja sadrži:</w:t>
      </w:r>
    </w:p>
    <w:p w:rsidR="004A72A0" w:rsidRPr="00ED772E" w:rsidRDefault="00D61D83">
      <w:pPr>
        <w:pStyle w:val="Odlomakpopisa"/>
        <w:numPr>
          <w:ilvl w:val="0"/>
          <w:numId w:val="7"/>
        </w:numPr>
        <w:tabs>
          <w:tab w:val="left" w:pos="836"/>
          <w:tab w:val="left" w:pos="837"/>
        </w:tabs>
        <w:spacing w:before="18"/>
        <w:ind w:hanging="361"/>
        <w:rPr>
          <w:rFonts w:ascii="Arial" w:hAnsi="Arial" w:cs="Arial"/>
        </w:rPr>
      </w:pPr>
      <w:r w:rsidRPr="00ED772E">
        <w:rPr>
          <w:rFonts w:ascii="Arial" w:hAnsi="Arial" w:cs="Arial"/>
        </w:rPr>
        <w:t>oznaku i površinu</w:t>
      </w:r>
      <w:r w:rsidRPr="00ED772E">
        <w:rPr>
          <w:rFonts w:ascii="Arial" w:hAnsi="Arial" w:cs="Arial"/>
          <w:spacing w:val="-2"/>
        </w:rPr>
        <w:t xml:space="preserve"> </w:t>
      </w:r>
      <w:r w:rsidRPr="00ED772E">
        <w:rPr>
          <w:rFonts w:ascii="Arial" w:hAnsi="Arial" w:cs="Arial"/>
        </w:rPr>
        <w:t>nekretnine,</w:t>
      </w:r>
    </w:p>
    <w:p w:rsidR="004A72A0" w:rsidRPr="00ED772E" w:rsidRDefault="00D61D83">
      <w:pPr>
        <w:pStyle w:val="Odlomakpopisa"/>
        <w:numPr>
          <w:ilvl w:val="0"/>
          <w:numId w:val="7"/>
        </w:numPr>
        <w:tabs>
          <w:tab w:val="left" w:pos="836"/>
          <w:tab w:val="left" w:pos="837"/>
        </w:tabs>
        <w:spacing w:before="17" w:line="268" w:lineRule="auto"/>
        <w:ind w:right="112"/>
        <w:rPr>
          <w:rFonts w:ascii="Arial" w:hAnsi="Arial" w:cs="Arial"/>
        </w:rPr>
      </w:pPr>
      <w:r w:rsidRPr="00ED772E">
        <w:rPr>
          <w:rFonts w:ascii="Arial" w:hAnsi="Arial" w:cs="Arial"/>
        </w:rPr>
        <w:t>oznaku vlasničkog (1/1) ili suvlasničkog dijela nekretnine izraženu u idealnom dijelu, a ako je moguće i realnom</w:t>
      </w:r>
      <w:r w:rsidRPr="00ED772E">
        <w:rPr>
          <w:rFonts w:ascii="Arial" w:hAnsi="Arial" w:cs="Arial"/>
          <w:spacing w:val="1"/>
        </w:rPr>
        <w:t xml:space="preserve"> </w:t>
      </w:r>
      <w:r w:rsidRPr="00ED772E">
        <w:rPr>
          <w:rFonts w:ascii="Arial" w:hAnsi="Arial" w:cs="Arial"/>
        </w:rPr>
        <w:t>dijelu,</w:t>
      </w:r>
    </w:p>
    <w:p w:rsidR="004A72A0" w:rsidRPr="00ED772E" w:rsidRDefault="00D61D83">
      <w:pPr>
        <w:pStyle w:val="Odlomakpopisa"/>
        <w:numPr>
          <w:ilvl w:val="0"/>
          <w:numId w:val="7"/>
        </w:numPr>
        <w:tabs>
          <w:tab w:val="left" w:pos="836"/>
          <w:tab w:val="left" w:pos="837"/>
        </w:tabs>
        <w:spacing w:line="294" w:lineRule="exact"/>
        <w:ind w:hanging="361"/>
        <w:rPr>
          <w:rFonts w:ascii="Arial" w:hAnsi="Arial" w:cs="Arial"/>
        </w:rPr>
      </w:pPr>
      <w:r w:rsidRPr="00ED772E">
        <w:rPr>
          <w:rFonts w:ascii="Arial" w:hAnsi="Arial" w:cs="Arial"/>
        </w:rPr>
        <w:t>kratki opis i namjenu</w:t>
      </w:r>
      <w:r w:rsidRPr="00ED772E">
        <w:rPr>
          <w:rFonts w:ascii="Arial" w:hAnsi="Arial" w:cs="Arial"/>
          <w:spacing w:val="-4"/>
        </w:rPr>
        <w:t xml:space="preserve"> </w:t>
      </w:r>
      <w:r w:rsidRPr="00ED772E">
        <w:rPr>
          <w:rFonts w:ascii="Arial" w:hAnsi="Arial" w:cs="Arial"/>
        </w:rPr>
        <w:t>nekretnine,</w:t>
      </w:r>
    </w:p>
    <w:p w:rsidR="004A72A0" w:rsidRPr="00ED772E" w:rsidRDefault="00D61D83">
      <w:pPr>
        <w:pStyle w:val="Odlomakpopisa"/>
        <w:numPr>
          <w:ilvl w:val="0"/>
          <w:numId w:val="7"/>
        </w:numPr>
        <w:tabs>
          <w:tab w:val="left" w:pos="836"/>
          <w:tab w:val="left" w:pos="837"/>
        </w:tabs>
        <w:spacing w:before="13"/>
        <w:ind w:hanging="361"/>
        <w:rPr>
          <w:rFonts w:ascii="Arial" w:hAnsi="Arial" w:cs="Arial"/>
        </w:rPr>
      </w:pPr>
      <w:r w:rsidRPr="00ED772E">
        <w:rPr>
          <w:rFonts w:ascii="Arial" w:hAnsi="Arial" w:cs="Arial"/>
        </w:rPr>
        <w:t>početnu cijenu nekretnine</w:t>
      </w:r>
      <w:r w:rsidR="00211584">
        <w:rPr>
          <w:rFonts w:ascii="Arial" w:hAnsi="Arial" w:cs="Arial"/>
        </w:rPr>
        <w:t xml:space="preserve"> na temelju Procjene</w:t>
      </w:r>
      <w:r w:rsidRPr="00ED772E">
        <w:rPr>
          <w:rFonts w:ascii="Arial" w:hAnsi="Arial" w:cs="Arial"/>
        </w:rPr>
        <w:t>,</w:t>
      </w:r>
    </w:p>
    <w:p w:rsidR="004A72A0" w:rsidRPr="00ED772E" w:rsidRDefault="00D61D83">
      <w:pPr>
        <w:pStyle w:val="Odlomakpopisa"/>
        <w:numPr>
          <w:ilvl w:val="0"/>
          <w:numId w:val="7"/>
        </w:numPr>
        <w:tabs>
          <w:tab w:val="left" w:pos="836"/>
          <w:tab w:val="left" w:pos="837"/>
        </w:tabs>
        <w:spacing w:before="16"/>
        <w:ind w:hanging="361"/>
        <w:rPr>
          <w:rFonts w:ascii="Arial" w:hAnsi="Arial" w:cs="Arial"/>
        </w:rPr>
      </w:pPr>
      <w:r w:rsidRPr="00ED772E">
        <w:rPr>
          <w:rFonts w:ascii="Arial" w:hAnsi="Arial" w:cs="Arial"/>
        </w:rPr>
        <w:t>iznos jamčevine (najmanje 10% od početne</w:t>
      </w:r>
      <w:r w:rsidRPr="00ED772E">
        <w:rPr>
          <w:rFonts w:ascii="Arial" w:hAnsi="Arial" w:cs="Arial"/>
          <w:spacing w:val="-7"/>
        </w:rPr>
        <w:t xml:space="preserve"> </w:t>
      </w:r>
      <w:r w:rsidRPr="00ED772E">
        <w:rPr>
          <w:rFonts w:ascii="Arial" w:hAnsi="Arial" w:cs="Arial"/>
        </w:rPr>
        <w:t>cijene),</w:t>
      </w:r>
    </w:p>
    <w:p w:rsidR="004A72A0" w:rsidRPr="00ED772E" w:rsidRDefault="00D61D83">
      <w:pPr>
        <w:pStyle w:val="Odlomakpopisa"/>
        <w:numPr>
          <w:ilvl w:val="0"/>
          <w:numId w:val="7"/>
        </w:numPr>
        <w:tabs>
          <w:tab w:val="left" w:pos="837"/>
        </w:tabs>
        <w:spacing w:before="16" w:line="273" w:lineRule="auto"/>
        <w:ind w:right="112"/>
        <w:jc w:val="both"/>
        <w:rPr>
          <w:rFonts w:ascii="Arial" w:hAnsi="Arial" w:cs="Arial"/>
        </w:rPr>
      </w:pPr>
      <w:r w:rsidRPr="00ED772E">
        <w:rPr>
          <w:rFonts w:ascii="Arial" w:hAnsi="Arial" w:cs="Arial"/>
        </w:rPr>
        <w:t>odredbu da pravo podnošenja ponude imaju sve fizičke osobe državljani Republike Hrvatske i državljani država članica Europske unije te pravne osobe registrirane u Republici Hrvatskoj i država</w:t>
      </w:r>
      <w:r w:rsidR="00BE78F6" w:rsidRPr="00ED772E">
        <w:rPr>
          <w:rFonts w:ascii="Arial" w:hAnsi="Arial" w:cs="Arial"/>
        </w:rPr>
        <w:t>m</w:t>
      </w:r>
      <w:r w:rsidRPr="00ED772E">
        <w:rPr>
          <w:rFonts w:ascii="Arial" w:hAnsi="Arial" w:cs="Arial"/>
        </w:rPr>
        <w:t>a članicama Europske unije. Ostale strane fizičke i pravne osobe mogu sudjelovati na javnom natječaju ako ispunjavaju zakonom propisane uvjete za stjecanje prava vlasništva na području Republike</w:t>
      </w:r>
      <w:r w:rsidRPr="00ED772E">
        <w:rPr>
          <w:rFonts w:ascii="Arial" w:hAnsi="Arial" w:cs="Arial"/>
          <w:spacing w:val="-3"/>
        </w:rPr>
        <w:t xml:space="preserve"> </w:t>
      </w:r>
      <w:r w:rsidRPr="00ED772E">
        <w:rPr>
          <w:rFonts w:ascii="Arial" w:hAnsi="Arial" w:cs="Arial"/>
        </w:rPr>
        <w:t>Hrvatske,</w:t>
      </w:r>
    </w:p>
    <w:p w:rsidR="004A72A0" w:rsidRPr="00ED772E" w:rsidRDefault="00D61D83">
      <w:pPr>
        <w:pStyle w:val="Odlomakpopisa"/>
        <w:numPr>
          <w:ilvl w:val="0"/>
          <w:numId w:val="7"/>
        </w:numPr>
        <w:tabs>
          <w:tab w:val="left" w:pos="837"/>
        </w:tabs>
        <w:spacing w:line="288" w:lineRule="exact"/>
        <w:ind w:hanging="361"/>
        <w:jc w:val="both"/>
        <w:rPr>
          <w:rFonts w:ascii="Arial" w:hAnsi="Arial" w:cs="Arial"/>
        </w:rPr>
      </w:pPr>
      <w:r w:rsidRPr="00ED772E">
        <w:rPr>
          <w:rFonts w:ascii="Arial" w:hAnsi="Arial" w:cs="Arial"/>
        </w:rPr>
        <w:t>oznaku dokumentacije koja mora biti dostavljena uz</w:t>
      </w:r>
      <w:r w:rsidRPr="00ED772E">
        <w:rPr>
          <w:rFonts w:ascii="Arial" w:hAnsi="Arial" w:cs="Arial"/>
          <w:spacing w:val="-11"/>
        </w:rPr>
        <w:t xml:space="preserve"> </w:t>
      </w:r>
      <w:r w:rsidRPr="00ED772E">
        <w:rPr>
          <w:rFonts w:ascii="Arial" w:hAnsi="Arial" w:cs="Arial"/>
        </w:rPr>
        <w:t>ponudu,</w:t>
      </w:r>
    </w:p>
    <w:p w:rsidR="004A72A0" w:rsidRPr="00ED772E" w:rsidRDefault="00D61D83">
      <w:pPr>
        <w:pStyle w:val="Odlomakpopisa"/>
        <w:numPr>
          <w:ilvl w:val="0"/>
          <w:numId w:val="7"/>
        </w:numPr>
        <w:tabs>
          <w:tab w:val="left" w:pos="837"/>
        </w:tabs>
        <w:spacing w:before="16" w:line="271" w:lineRule="auto"/>
        <w:ind w:right="112"/>
        <w:jc w:val="both"/>
        <w:rPr>
          <w:rFonts w:ascii="Arial" w:hAnsi="Arial" w:cs="Arial"/>
        </w:rPr>
      </w:pPr>
      <w:r w:rsidRPr="00ED772E">
        <w:rPr>
          <w:rFonts w:ascii="Arial" w:hAnsi="Arial" w:cs="Arial"/>
        </w:rPr>
        <w:t>način, rok i mjesto za podnošenje ponude s napomenom da se ponuda podnosi u zatvorenoj omotnici s obaveznom naznakom „ZA NATJEČAJ ZA PRODAJU NEKRETNINE – NE OTVARATI“ ,</w:t>
      </w:r>
    </w:p>
    <w:p w:rsidR="004A72A0" w:rsidRPr="00ED772E" w:rsidRDefault="00D61D83" w:rsidP="00CE442A">
      <w:pPr>
        <w:pStyle w:val="Odlomakpopisa"/>
        <w:numPr>
          <w:ilvl w:val="0"/>
          <w:numId w:val="7"/>
        </w:numPr>
        <w:tabs>
          <w:tab w:val="left" w:pos="837"/>
        </w:tabs>
        <w:spacing w:before="36" w:line="292" w:lineRule="exact"/>
        <w:ind w:hanging="361"/>
        <w:jc w:val="both"/>
        <w:rPr>
          <w:rFonts w:ascii="Arial" w:hAnsi="Arial" w:cs="Arial"/>
        </w:rPr>
      </w:pPr>
      <w:r w:rsidRPr="00ED772E">
        <w:rPr>
          <w:rFonts w:ascii="Arial" w:hAnsi="Arial" w:cs="Arial"/>
        </w:rPr>
        <w:t>odredbu</w:t>
      </w:r>
      <w:r w:rsidRPr="00ED772E">
        <w:rPr>
          <w:rFonts w:ascii="Arial" w:hAnsi="Arial" w:cs="Arial"/>
          <w:spacing w:val="10"/>
        </w:rPr>
        <w:t xml:space="preserve"> </w:t>
      </w:r>
      <w:r w:rsidRPr="00ED772E">
        <w:rPr>
          <w:rFonts w:ascii="Arial" w:hAnsi="Arial" w:cs="Arial"/>
        </w:rPr>
        <w:t>da</w:t>
      </w:r>
      <w:r w:rsidRPr="00ED772E">
        <w:rPr>
          <w:rFonts w:ascii="Arial" w:hAnsi="Arial" w:cs="Arial"/>
          <w:spacing w:val="11"/>
        </w:rPr>
        <w:t xml:space="preserve"> </w:t>
      </w:r>
      <w:r w:rsidRPr="00ED772E">
        <w:rPr>
          <w:rFonts w:ascii="Arial" w:hAnsi="Arial" w:cs="Arial"/>
        </w:rPr>
        <w:t>se</w:t>
      </w:r>
      <w:r w:rsidRPr="00ED772E">
        <w:rPr>
          <w:rFonts w:ascii="Arial" w:hAnsi="Arial" w:cs="Arial"/>
          <w:spacing w:val="11"/>
        </w:rPr>
        <w:t xml:space="preserve"> </w:t>
      </w:r>
      <w:r w:rsidRPr="00ED772E">
        <w:rPr>
          <w:rFonts w:ascii="Arial" w:hAnsi="Arial" w:cs="Arial"/>
        </w:rPr>
        <w:t>danom</w:t>
      </w:r>
      <w:r w:rsidRPr="00ED772E">
        <w:rPr>
          <w:rFonts w:ascii="Arial" w:hAnsi="Arial" w:cs="Arial"/>
          <w:spacing w:val="13"/>
        </w:rPr>
        <w:t xml:space="preserve"> </w:t>
      </w:r>
      <w:r w:rsidRPr="00ED772E">
        <w:rPr>
          <w:rFonts w:ascii="Arial" w:hAnsi="Arial" w:cs="Arial"/>
        </w:rPr>
        <w:t>predaje</w:t>
      </w:r>
      <w:r w:rsidRPr="00ED772E">
        <w:rPr>
          <w:rFonts w:ascii="Arial" w:hAnsi="Arial" w:cs="Arial"/>
          <w:spacing w:val="11"/>
        </w:rPr>
        <w:t xml:space="preserve"> </w:t>
      </w:r>
      <w:r w:rsidRPr="00ED772E">
        <w:rPr>
          <w:rFonts w:ascii="Arial" w:hAnsi="Arial" w:cs="Arial"/>
        </w:rPr>
        <w:t>ponude</w:t>
      </w:r>
      <w:r w:rsidRPr="00ED772E">
        <w:rPr>
          <w:rFonts w:ascii="Arial" w:hAnsi="Arial" w:cs="Arial"/>
          <w:spacing w:val="12"/>
        </w:rPr>
        <w:t xml:space="preserve"> </w:t>
      </w:r>
      <w:r w:rsidRPr="00ED772E">
        <w:rPr>
          <w:rFonts w:ascii="Arial" w:hAnsi="Arial" w:cs="Arial"/>
        </w:rPr>
        <w:t>smatra</w:t>
      </w:r>
      <w:r w:rsidRPr="00ED772E">
        <w:rPr>
          <w:rFonts w:ascii="Arial" w:hAnsi="Arial" w:cs="Arial"/>
          <w:spacing w:val="11"/>
        </w:rPr>
        <w:t xml:space="preserve"> </w:t>
      </w:r>
      <w:r w:rsidRPr="00ED772E">
        <w:rPr>
          <w:rFonts w:ascii="Arial" w:hAnsi="Arial" w:cs="Arial"/>
        </w:rPr>
        <w:t>dan</w:t>
      </w:r>
      <w:r w:rsidRPr="00ED772E">
        <w:rPr>
          <w:rFonts w:ascii="Arial" w:hAnsi="Arial" w:cs="Arial"/>
          <w:spacing w:val="11"/>
        </w:rPr>
        <w:t xml:space="preserve"> </w:t>
      </w:r>
      <w:r w:rsidRPr="00ED772E">
        <w:rPr>
          <w:rFonts w:ascii="Arial" w:hAnsi="Arial" w:cs="Arial"/>
        </w:rPr>
        <w:t>predaje</w:t>
      </w:r>
      <w:r w:rsidRPr="00ED772E">
        <w:rPr>
          <w:rFonts w:ascii="Arial" w:hAnsi="Arial" w:cs="Arial"/>
          <w:spacing w:val="11"/>
        </w:rPr>
        <w:t xml:space="preserve"> </w:t>
      </w:r>
      <w:r w:rsidRPr="00ED772E">
        <w:rPr>
          <w:rFonts w:ascii="Arial" w:hAnsi="Arial" w:cs="Arial"/>
        </w:rPr>
        <w:t>ponude</w:t>
      </w:r>
      <w:r w:rsidRPr="00ED772E">
        <w:rPr>
          <w:rFonts w:ascii="Arial" w:hAnsi="Arial" w:cs="Arial"/>
          <w:spacing w:val="12"/>
        </w:rPr>
        <w:t xml:space="preserve"> </w:t>
      </w:r>
      <w:r w:rsidRPr="00ED772E">
        <w:rPr>
          <w:rFonts w:ascii="Arial" w:hAnsi="Arial" w:cs="Arial"/>
        </w:rPr>
        <w:t>u</w:t>
      </w:r>
      <w:r w:rsidRPr="00ED772E">
        <w:rPr>
          <w:rFonts w:ascii="Arial" w:hAnsi="Arial" w:cs="Arial"/>
          <w:spacing w:val="11"/>
        </w:rPr>
        <w:t xml:space="preserve"> </w:t>
      </w:r>
      <w:r w:rsidRPr="00ED772E">
        <w:rPr>
          <w:rFonts w:ascii="Arial" w:hAnsi="Arial" w:cs="Arial"/>
        </w:rPr>
        <w:t>pisarnicu</w:t>
      </w:r>
      <w:r w:rsidRPr="00ED772E">
        <w:rPr>
          <w:rFonts w:ascii="Arial" w:hAnsi="Arial" w:cs="Arial"/>
          <w:spacing w:val="8"/>
        </w:rPr>
        <w:t xml:space="preserve"> </w:t>
      </w:r>
      <w:r w:rsidRPr="00ED772E">
        <w:rPr>
          <w:rFonts w:ascii="Arial" w:hAnsi="Arial" w:cs="Arial"/>
        </w:rPr>
        <w:t>Jedinstvenog</w:t>
      </w:r>
      <w:r w:rsidR="00CE442A" w:rsidRPr="00ED772E">
        <w:rPr>
          <w:rFonts w:ascii="Arial" w:hAnsi="Arial" w:cs="Arial"/>
        </w:rPr>
        <w:t xml:space="preserve"> </w:t>
      </w:r>
      <w:r w:rsidRPr="00ED772E">
        <w:rPr>
          <w:rFonts w:ascii="Arial" w:hAnsi="Arial" w:cs="Arial"/>
        </w:rPr>
        <w:t>upravnog odjela odnosno dan predaje ponude na poštu preporučenom pošiljkom,</w:t>
      </w:r>
    </w:p>
    <w:p w:rsidR="004A72A0" w:rsidRPr="00ED772E" w:rsidRDefault="00D61D83">
      <w:pPr>
        <w:pStyle w:val="Odlomakpopisa"/>
        <w:numPr>
          <w:ilvl w:val="0"/>
          <w:numId w:val="7"/>
        </w:numPr>
        <w:tabs>
          <w:tab w:val="left" w:pos="836"/>
          <w:tab w:val="left" w:pos="837"/>
        </w:tabs>
        <w:spacing w:before="19"/>
        <w:ind w:hanging="361"/>
        <w:rPr>
          <w:rFonts w:ascii="Arial" w:hAnsi="Arial" w:cs="Arial"/>
        </w:rPr>
      </w:pPr>
      <w:r w:rsidRPr="00ED772E">
        <w:rPr>
          <w:rFonts w:ascii="Arial" w:hAnsi="Arial" w:cs="Arial"/>
        </w:rPr>
        <w:t>rok za sklapanje ugovora s najpovoljnijim</w:t>
      </w:r>
      <w:r w:rsidRPr="00ED772E">
        <w:rPr>
          <w:rFonts w:ascii="Arial" w:hAnsi="Arial" w:cs="Arial"/>
          <w:spacing w:val="-9"/>
        </w:rPr>
        <w:t xml:space="preserve"> </w:t>
      </w:r>
      <w:r w:rsidRPr="00ED772E">
        <w:rPr>
          <w:rFonts w:ascii="Arial" w:hAnsi="Arial" w:cs="Arial"/>
        </w:rPr>
        <w:t>ponuđačem,</w:t>
      </w:r>
    </w:p>
    <w:p w:rsidR="004A72A0" w:rsidRPr="00ED772E" w:rsidRDefault="00D61D83">
      <w:pPr>
        <w:pStyle w:val="Odlomakpopisa"/>
        <w:numPr>
          <w:ilvl w:val="0"/>
          <w:numId w:val="7"/>
        </w:numPr>
        <w:tabs>
          <w:tab w:val="left" w:pos="836"/>
          <w:tab w:val="left" w:pos="837"/>
        </w:tabs>
        <w:spacing w:before="15"/>
        <w:ind w:hanging="361"/>
        <w:rPr>
          <w:rFonts w:ascii="Arial" w:hAnsi="Arial" w:cs="Arial"/>
        </w:rPr>
      </w:pPr>
      <w:r w:rsidRPr="00ED772E">
        <w:rPr>
          <w:rFonts w:ascii="Arial" w:hAnsi="Arial" w:cs="Arial"/>
        </w:rPr>
        <w:t>razlog za raskid</w:t>
      </w:r>
      <w:r w:rsidRPr="00ED772E">
        <w:rPr>
          <w:rFonts w:ascii="Arial" w:hAnsi="Arial" w:cs="Arial"/>
          <w:spacing w:val="-2"/>
        </w:rPr>
        <w:t xml:space="preserve"> </w:t>
      </w:r>
      <w:r w:rsidRPr="00ED772E">
        <w:rPr>
          <w:rFonts w:ascii="Arial" w:hAnsi="Arial" w:cs="Arial"/>
        </w:rPr>
        <w:t>ugovora,</w:t>
      </w:r>
    </w:p>
    <w:p w:rsidR="004A72A0" w:rsidRPr="00ED772E" w:rsidRDefault="00D61D83">
      <w:pPr>
        <w:pStyle w:val="Odlomakpopisa"/>
        <w:numPr>
          <w:ilvl w:val="0"/>
          <w:numId w:val="7"/>
        </w:numPr>
        <w:tabs>
          <w:tab w:val="left" w:pos="836"/>
          <w:tab w:val="left" w:pos="837"/>
        </w:tabs>
        <w:spacing w:before="16"/>
        <w:ind w:hanging="361"/>
        <w:rPr>
          <w:rFonts w:ascii="Arial" w:hAnsi="Arial" w:cs="Arial"/>
        </w:rPr>
      </w:pPr>
      <w:r w:rsidRPr="00ED772E">
        <w:rPr>
          <w:rFonts w:ascii="Arial" w:hAnsi="Arial" w:cs="Arial"/>
        </w:rPr>
        <w:t>rok za obavijest ponuđača o najpovoljnijoj</w:t>
      </w:r>
      <w:r w:rsidRPr="00ED772E">
        <w:rPr>
          <w:rFonts w:ascii="Arial" w:hAnsi="Arial" w:cs="Arial"/>
          <w:spacing w:val="-8"/>
        </w:rPr>
        <w:t xml:space="preserve"> </w:t>
      </w:r>
      <w:r w:rsidRPr="00ED772E">
        <w:rPr>
          <w:rFonts w:ascii="Arial" w:hAnsi="Arial" w:cs="Arial"/>
        </w:rPr>
        <w:t>ponudi,</w:t>
      </w:r>
    </w:p>
    <w:p w:rsidR="004A72A0" w:rsidRPr="00ED772E" w:rsidRDefault="00D61D83" w:rsidP="00CE442A">
      <w:pPr>
        <w:pStyle w:val="Odlomakpopisa"/>
        <w:numPr>
          <w:ilvl w:val="0"/>
          <w:numId w:val="7"/>
        </w:numPr>
        <w:tabs>
          <w:tab w:val="left" w:pos="1270"/>
          <w:tab w:val="left" w:pos="1271"/>
        </w:tabs>
        <w:spacing w:before="2" w:line="276" w:lineRule="auto"/>
        <w:ind w:right="114"/>
        <w:rPr>
          <w:rFonts w:ascii="Arial" w:hAnsi="Arial" w:cs="Arial"/>
        </w:rPr>
      </w:pPr>
      <w:r w:rsidRPr="00ED772E">
        <w:rPr>
          <w:rFonts w:ascii="Arial" w:hAnsi="Arial" w:cs="Arial"/>
        </w:rPr>
        <w:t xml:space="preserve">odredbu da će se u slučaju odustanka </w:t>
      </w:r>
      <w:r w:rsidR="00D67BD3">
        <w:rPr>
          <w:rFonts w:ascii="Arial" w:hAnsi="Arial" w:cs="Arial"/>
        </w:rPr>
        <w:t>najpovoljnijeg</w:t>
      </w:r>
      <w:r w:rsidRPr="00ED772E">
        <w:rPr>
          <w:rFonts w:ascii="Arial" w:hAnsi="Arial" w:cs="Arial"/>
        </w:rPr>
        <w:t xml:space="preserve"> ponuditelja</w:t>
      </w:r>
      <w:r w:rsidR="00D67BD3">
        <w:rPr>
          <w:rFonts w:ascii="Arial" w:hAnsi="Arial" w:cs="Arial"/>
        </w:rPr>
        <w:t xml:space="preserve"> natječaj ponoviti,</w:t>
      </w:r>
    </w:p>
    <w:p w:rsidR="00CE442A" w:rsidRPr="00ED772E" w:rsidRDefault="00CE442A" w:rsidP="00CE442A">
      <w:pPr>
        <w:pStyle w:val="Odlomakpopisa"/>
        <w:numPr>
          <w:ilvl w:val="1"/>
          <w:numId w:val="7"/>
        </w:numPr>
        <w:tabs>
          <w:tab w:val="left" w:pos="1270"/>
          <w:tab w:val="left" w:pos="1271"/>
        </w:tabs>
        <w:spacing w:before="2" w:line="276" w:lineRule="auto"/>
        <w:ind w:right="114" w:hanging="452"/>
        <w:rPr>
          <w:rFonts w:ascii="Arial" w:hAnsi="Arial" w:cs="Arial"/>
        </w:rPr>
      </w:pPr>
      <w:r w:rsidRPr="00ED772E">
        <w:rPr>
          <w:rFonts w:ascii="Arial" w:hAnsi="Arial" w:cs="Arial"/>
        </w:rPr>
        <w:t>odredbu da ponuditelj kojemu je priznato prvenstveno pravo se smatra najpovoljnijim ponuditeljem uz uvjet da prihvati najvišu ponuđenu cijenu postignutu na natječaju,</w:t>
      </w:r>
    </w:p>
    <w:p w:rsidR="004A72A0" w:rsidRPr="00ED772E" w:rsidRDefault="00D61D83">
      <w:pPr>
        <w:pStyle w:val="Odlomakpopisa"/>
        <w:numPr>
          <w:ilvl w:val="1"/>
          <w:numId w:val="7"/>
        </w:numPr>
        <w:tabs>
          <w:tab w:val="left" w:pos="1244"/>
          <w:tab w:val="left" w:pos="1245"/>
        </w:tabs>
        <w:spacing w:before="39" w:line="276" w:lineRule="auto"/>
        <w:ind w:left="1222" w:right="114" w:hanging="399"/>
        <w:rPr>
          <w:rFonts w:ascii="Arial" w:hAnsi="Arial" w:cs="Arial"/>
        </w:rPr>
      </w:pPr>
      <w:r w:rsidRPr="00ED772E">
        <w:rPr>
          <w:rFonts w:ascii="Arial" w:hAnsi="Arial" w:cs="Arial"/>
        </w:rPr>
        <w:t>odredba da najpovoljniji ponuditelj nema pravo na povrat uplaćene j</w:t>
      </w:r>
      <w:r w:rsidR="00BE78F6" w:rsidRPr="00ED772E">
        <w:rPr>
          <w:rFonts w:ascii="Arial" w:hAnsi="Arial" w:cs="Arial"/>
        </w:rPr>
        <w:t>a</w:t>
      </w:r>
      <w:r w:rsidRPr="00ED772E">
        <w:rPr>
          <w:rFonts w:ascii="Arial" w:hAnsi="Arial" w:cs="Arial"/>
        </w:rPr>
        <w:t>mčevine ako u određenom roku iz neopravdanih razloga ne sklopi ugovor s</w:t>
      </w:r>
      <w:r w:rsidRPr="00ED772E">
        <w:rPr>
          <w:rFonts w:ascii="Arial" w:hAnsi="Arial" w:cs="Arial"/>
          <w:spacing w:val="-9"/>
        </w:rPr>
        <w:t xml:space="preserve"> </w:t>
      </w:r>
      <w:r w:rsidRPr="00ED772E">
        <w:rPr>
          <w:rFonts w:ascii="Arial" w:hAnsi="Arial" w:cs="Arial"/>
        </w:rPr>
        <w:t>Općinom,</w:t>
      </w:r>
    </w:p>
    <w:p w:rsidR="004A72A0" w:rsidRPr="00ED772E" w:rsidRDefault="00D61D83">
      <w:pPr>
        <w:pStyle w:val="Odlomakpopisa"/>
        <w:numPr>
          <w:ilvl w:val="1"/>
          <w:numId w:val="7"/>
        </w:numPr>
        <w:tabs>
          <w:tab w:val="left" w:pos="1198"/>
          <w:tab w:val="left" w:pos="1199"/>
        </w:tabs>
        <w:spacing w:before="1" w:line="276" w:lineRule="auto"/>
        <w:ind w:left="1225" w:right="116" w:hanging="401"/>
        <w:rPr>
          <w:rFonts w:ascii="Arial" w:hAnsi="Arial" w:cs="Arial"/>
        </w:rPr>
      </w:pPr>
      <w:r w:rsidRPr="00ED772E">
        <w:rPr>
          <w:rFonts w:ascii="Arial" w:hAnsi="Arial" w:cs="Arial"/>
        </w:rPr>
        <w:t xml:space="preserve">odredbu o pravu prodavatelja da odustane od prodaje </w:t>
      </w:r>
      <w:r w:rsidR="00D67BD3">
        <w:rPr>
          <w:rFonts w:ascii="Arial" w:hAnsi="Arial" w:cs="Arial"/>
        </w:rPr>
        <w:t xml:space="preserve">nekretnine </w:t>
      </w:r>
      <w:r w:rsidRPr="00ED772E">
        <w:rPr>
          <w:rFonts w:ascii="Arial" w:hAnsi="Arial" w:cs="Arial"/>
        </w:rPr>
        <w:t xml:space="preserve">u svako doba prije </w:t>
      </w:r>
      <w:r w:rsidR="00D67BD3">
        <w:rPr>
          <w:rFonts w:ascii="Arial" w:hAnsi="Arial" w:cs="Arial"/>
        </w:rPr>
        <w:t>donošenja odluke o utvrđivanju najpovoljnijeg ponuditelja.</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Članak 1</w:t>
      </w:r>
      <w:r w:rsidR="00F32CB4" w:rsidRPr="00ED772E">
        <w:rPr>
          <w:rFonts w:ascii="Arial" w:hAnsi="Arial" w:cs="Arial"/>
        </w:rPr>
        <w:t>3</w:t>
      </w:r>
      <w:r w:rsidRPr="00ED772E">
        <w:rPr>
          <w:rFonts w:ascii="Arial" w:hAnsi="Arial" w:cs="Arial"/>
        </w:rPr>
        <w:t>.</w:t>
      </w:r>
    </w:p>
    <w:p w:rsidR="004A72A0" w:rsidRPr="00ED772E" w:rsidRDefault="00D61D83">
      <w:pPr>
        <w:pStyle w:val="Tijeloteksta"/>
        <w:spacing w:before="41" w:line="273" w:lineRule="auto"/>
        <w:ind w:firstLine="427"/>
        <w:rPr>
          <w:rFonts w:ascii="Arial" w:hAnsi="Arial" w:cs="Arial"/>
        </w:rPr>
      </w:pPr>
      <w:r w:rsidRPr="00ED772E">
        <w:rPr>
          <w:rFonts w:ascii="Arial" w:hAnsi="Arial" w:cs="Arial"/>
        </w:rPr>
        <w:t>U tekstu natječaja uz uvjete iz prethodnog članka ove Odluke, od ponuditelja će se zatražiti da dostavi i sljedeće:</w:t>
      </w:r>
    </w:p>
    <w:p w:rsidR="004A72A0" w:rsidRPr="00ED772E" w:rsidRDefault="00D61D83">
      <w:pPr>
        <w:pStyle w:val="Odlomakpopisa"/>
        <w:numPr>
          <w:ilvl w:val="0"/>
          <w:numId w:val="6"/>
        </w:numPr>
        <w:tabs>
          <w:tab w:val="left" w:pos="837"/>
        </w:tabs>
        <w:spacing w:before="4" w:line="278" w:lineRule="auto"/>
        <w:ind w:right="115"/>
        <w:rPr>
          <w:rFonts w:ascii="Arial" w:hAnsi="Arial" w:cs="Arial"/>
        </w:rPr>
      </w:pPr>
      <w:r w:rsidRPr="00ED772E">
        <w:rPr>
          <w:rFonts w:ascii="Arial" w:hAnsi="Arial" w:cs="Arial"/>
        </w:rPr>
        <w:t>ime i prezime, OIB i adresu ponuditelja (fizička osoba) ili naziv i sjedište te MBS i OIB ponuditelja (pravna</w:t>
      </w:r>
      <w:r w:rsidRPr="00ED772E">
        <w:rPr>
          <w:rFonts w:ascii="Arial" w:hAnsi="Arial" w:cs="Arial"/>
          <w:spacing w:val="-3"/>
        </w:rPr>
        <w:t xml:space="preserve"> </w:t>
      </w:r>
      <w:r w:rsidRPr="00ED772E">
        <w:rPr>
          <w:rFonts w:ascii="Arial" w:hAnsi="Arial" w:cs="Arial"/>
        </w:rPr>
        <w:t>osoba),</w:t>
      </w:r>
    </w:p>
    <w:p w:rsidR="004A72A0" w:rsidRPr="00ED772E" w:rsidRDefault="00D61D83">
      <w:pPr>
        <w:pStyle w:val="Odlomakpopisa"/>
        <w:numPr>
          <w:ilvl w:val="0"/>
          <w:numId w:val="6"/>
        </w:numPr>
        <w:tabs>
          <w:tab w:val="left" w:pos="837"/>
        </w:tabs>
        <w:spacing w:line="276" w:lineRule="auto"/>
        <w:ind w:right="112"/>
        <w:rPr>
          <w:rFonts w:ascii="Arial" w:hAnsi="Arial" w:cs="Arial"/>
        </w:rPr>
      </w:pPr>
      <w:r w:rsidRPr="00ED772E">
        <w:rPr>
          <w:rFonts w:ascii="Arial" w:hAnsi="Arial" w:cs="Arial"/>
        </w:rPr>
        <w:t>za fizičke osobe original ili preslika osobne iskaznice, a za pravne osobe original ili preslika rješenja o registraciji s dokazom o osobi ovlaštenoj za</w:t>
      </w:r>
      <w:r w:rsidRPr="00ED772E">
        <w:rPr>
          <w:rFonts w:ascii="Arial" w:hAnsi="Arial" w:cs="Arial"/>
          <w:spacing w:val="-11"/>
        </w:rPr>
        <w:t xml:space="preserve"> </w:t>
      </w:r>
      <w:r w:rsidRPr="00ED772E">
        <w:rPr>
          <w:rFonts w:ascii="Arial" w:hAnsi="Arial" w:cs="Arial"/>
        </w:rPr>
        <w:t>zastupanje,</w:t>
      </w:r>
    </w:p>
    <w:p w:rsidR="00CE442A" w:rsidRPr="00ED772E" w:rsidRDefault="00CE442A">
      <w:pPr>
        <w:pStyle w:val="Odlomakpopisa"/>
        <w:numPr>
          <w:ilvl w:val="0"/>
          <w:numId w:val="6"/>
        </w:numPr>
        <w:tabs>
          <w:tab w:val="left" w:pos="837"/>
        </w:tabs>
        <w:spacing w:line="276" w:lineRule="auto"/>
        <w:ind w:right="112"/>
        <w:rPr>
          <w:rFonts w:ascii="Arial" w:hAnsi="Arial" w:cs="Arial"/>
        </w:rPr>
      </w:pPr>
      <w:r w:rsidRPr="00ED772E">
        <w:rPr>
          <w:rFonts w:ascii="Arial" w:hAnsi="Arial" w:cs="Arial"/>
        </w:rPr>
        <w:t>dokaz o ispunjavanju posebnih uvjeta glede zakonitog, mirnog posjeda</w:t>
      </w:r>
      <w:r w:rsidR="00D67BD3">
        <w:rPr>
          <w:rFonts w:ascii="Arial" w:hAnsi="Arial" w:cs="Arial"/>
        </w:rPr>
        <w:t>, suvlasništva</w:t>
      </w:r>
      <w:r w:rsidRPr="00ED772E">
        <w:rPr>
          <w:rFonts w:ascii="Arial" w:hAnsi="Arial" w:cs="Arial"/>
        </w:rPr>
        <w:t xml:space="preserve"> ili graničenja parcela u vlasništvu sa parcelom izloženom na javnom natječaju, </w:t>
      </w:r>
    </w:p>
    <w:p w:rsidR="004A72A0" w:rsidRPr="00ED772E" w:rsidRDefault="00D61D83">
      <w:pPr>
        <w:pStyle w:val="Odlomakpopisa"/>
        <w:numPr>
          <w:ilvl w:val="0"/>
          <w:numId w:val="6"/>
        </w:numPr>
        <w:tabs>
          <w:tab w:val="left" w:pos="837"/>
        </w:tabs>
        <w:ind w:hanging="361"/>
        <w:rPr>
          <w:rFonts w:ascii="Arial" w:hAnsi="Arial" w:cs="Arial"/>
        </w:rPr>
      </w:pPr>
      <w:r w:rsidRPr="00ED772E">
        <w:rPr>
          <w:rFonts w:ascii="Arial" w:hAnsi="Arial" w:cs="Arial"/>
        </w:rPr>
        <w:t>dokaz</w:t>
      </w:r>
      <w:r w:rsidRPr="00ED772E">
        <w:rPr>
          <w:rFonts w:ascii="Arial" w:hAnsi="Arial" w:cs="Arial"/>
          <w:spacing w:val="-8"/>
        </w:rPr>
        <w:t xml:space="preserve"> </w:t>
      </w:r>
      <w:r w:rsidRPr="00ED772E">
        <w:rPr>
          <w:rFonts w:ascii="Arial" w:hAnsi="Arial" w:cs="Arial"/>
        </w:rPr>
        <w:t>o</w:t>
      </w:r>
      <w:r w:rsidRPr="00ED772E">
        <w:rPr>
          <w:rFonts w:ascii="Arial" w:hAnsi="Arial" w:cs="Arial"/>
          <w:spacing w:val="-4"/>
        </w:rPr>
        <w:t xml:space="preserve"> </w:t>
      </w:r>
      <w:r w:rsidRPr="00ED772E">
        <w:rPr>
          <w:rFonts w:ascii="Arial" w:hAnsi="Arial" w:cs="Arial"/>
        </w:rPr>
        <w:t>ispunjavanju</w:t>
      </w:r>
      <w:r w:rsidRPr="00ED772E">
        <w:rPr>
          <w:rFonts w:ascii="Arial" w:hAnsi="Arial" w:cs="Arial"/>
          <w:spacing w:val="-6"/>
        </w:rPr>
        <w:t xml:space="preserve"> </w:t>
      </w:r>
      <w:r w:rsidRPr="00ED772E">
        <w:rPr>
          <w:rFonts w:ascii="Arial" w:hAnsi="Arial" w:cs="Arial"/>
        </w:rPr>
        <w:t>zakonom</w:t>
      </w:r>
      <w:r w:rsidRPr="00ED772E">
        <w:rPr>
          <w:rFonts w:ascii="Arial" w:hAnsi="Arial" w:cs="Arial"/>
          <w:spacing w:val="-7"/>
        </w:rPr>
        <w:t xml:space="preserve"> </w:t>
      </w:r>
      <w:r w:rsidRPr="00ED772E">
        <w:rPr>
          <w:rFonts w:ascii="Arial" w:hAnsi="Arial" w:cs="Arial"/>
        </w:rPr>
        <w:t>propisanih</w:t>
      </w:r>
      <w:r w:rsidRPr="00ED772E">
        <w:rPr>
          <w:rFonts w:ascii="Arial" w:hAnsi="Arial" w:cs="Arial"/>
          <w:spacing w:val="-7"/>
        </w:rPr>
        <w:t xml:space="preserve"> </w:t>
      </w:r>
      <w:r w:rsidRPr="00ED772E">
        <w:rPr>
          <w:rFonts w:ascii="Arial" w:hAnsi="Arial" w:cs="Arial"/>
        </w:rPr>
        <w:t>uvjeta</w:t>
      </w:r>
      <w:r w:rsidRPr="00ED772E">
        <w:rPr>
          <w:rFonts w:ascii="Arial" w:hAnsi="Arial" w:cs="Arial"/>
          <w:spacing w:val="-6"/>
        </w:rPr>
        <w:t xml:space="preserve"> </w:t>
      </w:r>
      <w:r w:rsidRPr="00ED772E">
        <w:rPr>
          <w:rFonts w:ascii="Arial" w:hAnsi="Arial" w:cs="Arial"/>
        </w:rPr>
        <w:t>za</w:t>
      </w:r>
      <w:r w:rsidRPr="00ED772E">
        <w:rPr>
          <w:rFonts w:ascii="Arial" w:hAnsi="Arial" w:cs="Arial"/>
          <w:spacing w:val="-8"/>
        </w:rPr>
        <w:t xml:space="preserve"> </w:t>
      </w:r>
      <w:r w:rsidRPr="00ED772E">
        <w:rPr>
          <w:rFonts w:ascii="Arial" w:hAnsi="Arial" w:cs="Arial"/>
        </w:rPr>
        <w:t>stjecanje</w:t>
      </w:r>
      <w:r w:rsidRPr="00ED772E">
        <w:rPr>
          <w:rFonts w:ascii="Arial" w:hAnsi="Arial" w:cs="Arial"/>
          <w:spacing w:val="-5"/>
        </w:rPr>
        <w:t xml:space="preserve"> </w:t>
      </w:r>
      <w:r w:rsidRPr="00ED772E">
        <w:rPr>
          <w:rFonts w:ascii="Arial" w:hAnsi="Arial" w:cs="Arial"/>
        </w:rPr>
        <w:t>prava</w:t>
      </w:r>
      <w:r w:rsidRPr="00ED772E">
        <w:rPr>
          <w:rFonts w:ascii="Arial" w:hAnsi="Arial" w:cs="Arial"/>
          <w:spacing w:val="-7"/>
        </w:rPr>
        <w:t xml:space="preserve"> </w:t>
      </w:r>
      <w:r w:rsidRPr="00ED772E">
        <w:rPr>
          <w:rFonts w:ascii="Arial" w:hAnsi="Arial" w:cs="Arial"/>
        </w:rPr>
        <w:t>vlasništva</w:t>
      </w:r>
      <w:r w:rsidRPr="00ED772E">
        <w:rPr>
          <w:rFonts w:ascii="Arial" w:hAnsi="Arial" w:cs="Arial"/>
          <w:spacing w:val="-6"/>
        </w:rPr>
        <w:t xml:space="preserve"> </w:t>
      </w:r>
      <w:r w:rsidRPr="00ED772E">
        <w:rPr>
          <w:rFonts w:ascii="Arial" w:hAnsi="Arial" w:cs="Arial"/>
        </w:rPr>
        <w:t>za</w:t>
      </w:r>
      <w:r w:rsidRPr="00ED772E">
        <w:rPr>
          <w:rFonts w:ascii="Arial" w:hAnsi="Arial" w:cs="Arial"/>
          <w:spacing w:val="-6"/>
        </w:rPr>
        <w:t xml:space="preserve"> </w:t>
      </w:r>
      <w:r w:rsidRPr="00ED772E">
        <w:rPr>
          <w:rFonts w:ascii="Arial" w:hAnsi="Arial" w:cs="Arial"/>
        </w:rPr>
        <w:lastRenderedPageBreak/>
        <w:t>strane</w:t>
      </w:r>
      <w:r w:rsidRPr="00ED772E">
        <w:rPr>
          <w:rFonts w:ascii="Arial" w:hAnsi="Arial" w:cs="Arial"/>
          <w:spacing w:val="-7"/>
        </w:rPr>
        <w:t xml:space="preserve"> </w:t>
      </w:r>
      <w:r w:rsidRPr="00ED772E">
        <w:rPr>
          <w:rFonts w:ascii="Arial" w:hAnsi="Arial" w:cs="Arial"/>
        </w:rPr>
        <w:t>osobe,</w:t>
      </w:r>
    </w:p>
    <w:p w:rsidR="004A72A0" w:rsidRPr="00ED772E" w:rsidRDefault="00D61D83">
      <w:pPr>
        <w:pStyle w:val="Odlomakpopisa"/>
        <w:numPr>
          <w:ilvl w:val="0"/>
          <w:numId w:val="6"/>
        </w:numPr>
        <w:tabs>
          <w:tab w:val="left" w:pos="837"/>
        </w:tabs>
        <w:spacing w:before="35"/>
        <w:ind w:hanging="361"/>
        <w:rPr>
          <w:rFonts w:ascii="Arial" w:hAnsi="Arial" w:cs="Arial"/>
        </w:rPr>
      </w:pPr>
      <w:r w:rsidRPr="00ED772E">
        <w:rPr>
          <w:rFonts w:ascii="Arial" w:hAnsi="Arial" w:cs="Arial"/>
        </w:rPr>
        <w:t>dokaz o uplati jamčevine koja se plaća u iznosu od 10% od početne prodajne</w:t>
      </w:r>
      <w:r w:rsidRPr="00ED772E">
        <w:rPr>
          <w:rFonts w:ascii="Arial" w:hAnsi="Arial" w:cs="Arial"/>
          <w:spacing w:val="-17"/>
        </w:rPr>
        <w:t xml:space="preserve"> </w:t>
      </w:r>
      <w:r w:rsidRPr="00ED772E">
        <w:rPr>
          <w:rFonts w:ascii="Arial" w:hAnsi="Arial" w:cs="Arial"/>
        </w:rPr>
        <w:t>cijene,</w:t>
      </w:r>
    </w:p>
    <w:p w:rsidR="004A72A0" w:rsidRPr="00ED772E" w:rsidRDefault="00D61D83">
      <w:pPr>
        <w:pStyle w:val="Odlomakpopisa"/>
        <w:numPr>
          <w:ilvl w:val="0"/>
          <w:numId w:val="6"/>
        </w:numPr>
        <w:tabs>
          <w:tab w:val="left" w:pos="837"/>
        </w:tabs>
        <w:spacing w:before="41"/>
        <w:ind w:hanging="361"/>
        <w:rPr>
          <w:rFonts w:ascii="Arial" w:hAnsi="Arial" w:cs="Arial"/>
        </w:rPr>
      </w:pPr>
      <w:r w:rsidRPr="00ED772E">
        <w:rPr>
          <w:rFonts w:ascii="Arial" w:hAnsi="Arial" w:cs="Arial"/>
        </w:rPr>
        <w:t xml:space="preserve">iznos ponuđene cijene </w:t>
      </w:r>
      <w:r w:rsidR="00D67BD3">
        <w:rPr>
          <w:rFonts w:ascii="Arial" w:hAnsi="Arial" w:cs="Arial"/>
        </w:rPr>
        <w:t>za cijelu nekretninu</w:t>
      </w:r>
      <w:r w:rsidRPr="00ED772E">
        <w:rPr>
          <w:rFonts w:ascii="Arial" w:hAnsi="Arial" w:cs="Arial"/>
        </w:rPr>
        <w:t>,</w:t>
      </w:r>
    </w:p>
    <w:p w:rsidR="0061662A" w:rsidRPr="00ED772E" w:rsidRDefault="0061662A">
      <w:pPr>
        <w:pStyle w:val="Odlomakpopisa"/>
        <w:numPr>
          <w:ilvl w:val="0"/>
          <w:numId w:val="6"/>
        </w:numPr>
        <w:tabs>
          <w:tab w:val="left" w:pos="837"/>
        </w:tabs>
        <w:spacing w:before="41"/>
        <w:ind w:hanging="361"/>
        <w:rPr>
          <w:rFonts w:ascii="Arial" w:hAnsi="Arial" w:cs="Arial"/>
        </w:rPr>
      </w:pPr>
      <w:r w:rsidRPr="00ED772E">
        <w:rPr>
          <w:rFonts w:ascii="Arial" w:hAnsi="Arial" w:cs="Arial"/>
        </w:rPr>
        <w:t xml:space="preserve"> potvrdu </w:t>
      </w:r>
      <w:r w:rsidR="00787800" w:rsidRPr="00ED772E">
        <w:rPr>
          <w:rFonts w:ascii="Arial" w:hAnsi="Arial" w:cs="Arial"/>
        </w:rPr>
        <w:t>da nema dospjelih dugovanja prema Općini Grožnjan Grisignana,</w:t>
      </w:r>
    </w:p>
    <w:p w:rsidR="004A72A0" w:rsidRPr="00ED772E" w:rsidRDefault="00D61D83">
      <w:pPr>
        <w:pStyle w:val="Odlomakpopisa"/>
        <w:numPr>
          <w:ilvl w:val="0"/>
          <w:numId w:val="6"/>
        </w:numPr>
        <w:tabs>
          <w:tab w:val="left" w:pos="837"/>
        </w:tabs>
        <w:spacing w:before="41"/>
        <w:ind w:hanging="361"/>
        <w:rPr>
          <w:rFonts w:ascii="Arial" w:hAnsi="Arial" w:cs="Arial"/>
        </w:rPr>
      </w:pPr>
      <w:r w:rsidRPr="00ED772E">
        <w:rPr>
          <w:rFonts w:ascii="Arial" w:hAnsi="Arial" w:cs="Arial"/>
        </w:rPr>
        <w:t>broj računa natjecatelja radi eventualnog povrata</w:t>
      </w:r>
      <w:r w:rsidRPr="00ED772E">
        <w:rPr>
          <w:rFonts w:ascii="Arial" w:hAnsi="Arial" w:cs="Arial"/>
          <w:spacing w:val="-2"/>
        </w:rPr>
        <w:t xml:space="preserve"> </w:t>
      </w:r>
      <w:r w:rsidRPr="00ED772E">
        <w:rPr>
          <w:rFonts w:ascii="Arial" w:hAnsi="Arial" w:cs="Arial"/>
        </w:rPr>
        <w:t>jamčevine.</w:t>
      </w:r>
    </w:p>
    <w:p w:rsidR="004A72A0" w:rsidRPr="00ED772E" w:rsidRDefault="004A72A0">
      <w:pPr>
        <w:pStyle w:val="Tijeloteksta"/>
        <w:spacing w:before="6"/>
        <w:ind w:left="0"/>
        <w:rPr>
          <w:rFonts w:ascii="Arial" w:hAnsi="Arial" w:cs="Arial"/>
        </w:rPr>
      </w:pPr>
    </w:p>
    <w:p w:rsidR="004A72A0" w:rsidRPr="00ED772E" w:rsidRDefault="00D61D83">
      <w:pPr>
        <w:pStyle w:val="Tijeloteksta"/>
        <w:ind w:left="4189"/>
        <w:rPr>
          <w:rFonts w:ascii="Arial" w:hAnsi="Arial" w:cs="Arial"/>
        </w:rPr>
      </w:pPr>
      <w:r w:rsidRPr="00ED772E">
        <w:rPr>
          <w:rFonts w:ascii="Arial" w:hAnsi="Arial" w:cs="Arial"/>
        </w:rPr>
        <w:t>Članak 1</w:t>
      </w:r>
      <w:r w:rsidR="00F32CB4" w:rsidRPr="00ED772E">
        <w:rPr>
          <w:rFonts w:ascii="Arial" w:hAnsi="Arial" w:cs="Arial"/>
        </w:rPr>
        <w:t>4</w:t>
      </w:r>
      <w:r w:rsidRPr="00ED772E">
        <w:rPr>
          <w:rFonts w:ascii="Arial" w:hAnsi="Arial" w:cs="Arial"/>
        </w:rPr>
        <w:t>.</w:t>
      </w:r>
    </w:p>
    <w:p w:rsidR="004A72A0" w:rsidRPr="00ED772E" w:rsidRDefault="00D61D83">
      <w:pPr>
        <w:pStyle w:val="Tijeloteksta"/>
        <w:spacing w:before="42"/>
        <w:ind w:left="543"/>
        <w:rPr>
          <w:rFonts w:ascii="Arial" w:hAnsi="Arial" w:cs="Arial"/>
        </w:rPr>
      </w:pPr>
      <w:r w:rsidRPr="00ED772E">
        <w:rPr>
          <w:rFonts w:ascii="Arial" w:hAnsi="Arial" w:cs="Arial"/>
        </w:rPr>
        <w:t xml:space="preserve">Natječaj provodi Povjerenstvo nadležno za </w:t>
      </w:r>
      <w:r w:rsidR="00D67BD3">
        <w:rPr>
          <w:rFonts w:ascii="Arial" w:hAnsi="Arial" w:cs="Arial"/>
        </w:rPr>
        <w:t xml:space="preserve">provođenje postupka natječaja i </w:t>
      </w:r>
      <w:r w:rsidRPr="00ED772E">
        <w:rPr>
          <w:rFonts w:ascii="Arial" w:hAnsi="Arial" w:cs="Arial"/>
        </w:rPr>
        <w:t>razmatranje ponuda (u daljnjem tekstu: Povjerenstvo).</w:t>
      </w:r>
    </w:p>
    <w:p w:rsidR="004A72A0" w:rsidRPr="00ED772E" w:rsidRDefault="00D61D83">
      <w:pPr>
        <w:pStyle w:val="Tijeloteksta"/>
        <w:spacing w:before="38" w:line="276" w:lineRule="auto"/>
        <w:ind w:right="42" w:firstLine="427"/>
        <w:rPr>
          <w:rFonts w:ascii="Arial" w:hAnsi="Arial" w:cs="Arial"/>
        </w:rPr>
      </w:pPr>
      <w:r w:rsidRPr="00ED772E">
        <w:rPr>
          <w:rFonts w:ascii="Arial" w:hAnsi="Arial" w:cs="Arial"/>
        </w:rPr>
        <w:t xml:space="preserve">Povjerenstvo broji tri (3) člana i tri (3) zamjenika člana. Povjerenstvo imenuje </w:t>
      </w:r>
      <w:r w:rsidR="006D2B60" w:rsidRPr="00ED772E">
        <w:rPr>
          <w:rFonts w:ascii="Arial" w:hAnsi="Arial" w:cs="Arial"/>
        </w:rPr>
        <w:t>Općinsko vijeće kao stalno radno tijelo za vrijeme četverogodišnjeg mandata.</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92"/>
        <w:jc w:val="both"/>
        <w:rPr>
          <w:rFonts w:ascii="Arial" w:hAnsi="Arial" w:cs="Arial"/>
        </w:rPr>
      </w:pPr>
      <w:r w:rsidRPr="00ED772E">
        <w:rPr>
          <w:rFonts w:ascii="Arial" w:hAnsi="Arial" w:cs="Arial"/>
        </w:rPr>
        <w:t>Članak 1</w:t>
      </w:r>
      <w:r w:rsidR="00F32CB4" w:rsidRPr="00ED772E">
        <w:rPr>
          <w:rFonts w:ascii="Arial" w:hAnsi="Arial" w:cs="Arial"/>
        </w:rPr>
        <w:t>5</w:t>
      </w:r>
      <w:r w:rsidRPr="00ED772E">
        <w:rPr>
          <w:rFonts w:ascii="Arial" w:hAnsi="Arial" w:cs="Arial"/>
        </w:rPr>
        <w:t>.</w:t>
      </w:r>
    </w:p>
    <w:p w:rsidR="004A72A0" w:rsidRPr="00ED772E" w:rsidRDefault="00D61D83">
      <w:pPr>
        <w:pStyle w:val="Tijeloteksta"/>
        <w:spacing w:before="41" w:line="276" w:lineRule="auto"/>
        <w:ind w:right="114" w:firstLine="427"/>
        <w:jc w:val="both"/>
        <w:rPr>
          <w:rFonts w:ascii="Arial" w:hAnsi="Arial" w:cs="Arial"/>
        </w:rPr>
      </w:pPr>
      <w:r w:rsidRPr="00ED772E">
        <w:rPr>
          <w:rFonts w:ascii="Arial" w:hAnsi="Arial" w:cs="Arial"/>
        </w:rPr>
        <w:t>Po proteku roka za dostavu ponuda po natječaju, Povjerenstvo otvara pristigle ponude i sastavlja zapisnik o svom radu.</w:t>
      </w:r>
    </w:p>
    <w:p w:rsidR="004A72A0" w:rsidRPr="00ED772E" w:rsidRDefault="00D61D83">
      <w:pPr>
        <w:pStyle w:val="Tijeloteksta"/>
        <w:spacing w:before="2" w:line="273" w:lineRule="auto"/>
        <w:ind w:right="115" w:firstLine="427"/>
        <w:jc w:val="both"/>
        <w:rPr>
          <w:rFonts w:ascii="Arial" w:hAnsi="Arial" w:cs="Arial"/>
        </w:rPr>
      </w:pPr>
      <w:r w:rsidRPr="00ED772E">
        <w:rPr>
          <w:rFonts w:ascii="Arial" w:hAnsi="Arial" w:cs="Arial"/>
        </w:rPr>
        <w:t>Zakašnjele ponude se ne otvaraju. Za zakašnjele ponude Povjerenstvo će predložiti donošenje Odluke o odbacivanju ponude.</w:t>
      </w:r>
    </w:p>
    <w:p w:rsidR="004A72A0" w:rsidRPr="00ED772E" w:rsidRDefault="00D61D83">
      <w:pPr>
        <w:pStyle w:val="Tijeloteksta"/>
        <w:spacing w:before="4" w:line="276" w:lineRule="auto"/>
        <w:ind w:right="114" w:firstLine="427"/>
        <w:jc w:val="both"/>
        <w:rPr>
          <w:rFonts w:ascii="Arial" w:hAnsi="Arial" w:cs="Arial"/>
        </w:rPr>
      </w:pPr>
      <w:r w:rsidRPr="00ED772E">
        <w:rPr>
          <w:rFonts w:ascii="Arial" w:hAnsi="Arial" w:cs="Arial"/>
        </w:rPr>
        <w:t>Potom se otvaraju pravovremeno pristigle ponude. Utvrđuje se da li je ponudama priložena sva natječajem zatražena dokumentacija. Za ponude s nepotpunom dokumentacijom Povjerenstvo će predložiti donošenje Odluke o odbijanju ponude.</w:t>
      </w:r>
    </w:p>
    <w:p w:rsidR="004A72A0" w:rsidRPr="00ED772E" w:rsidRDefault="00D61D83">
      <w:pPr>
        <w:pStyle w:val="Tijeloteksta"/>
        <w:spacing w:line="276" w:lineRule="auto"/>
        <w:ind w:right="110" w:firstLine="427"/>
        <w:jc w:val="both"/>
        <w:rPr>
          <w:rFonts w:ascii="Arial" w:hAnsi="Arial" w:cs="Arial"/>
        </w:rPr>
      </w:pPr>
      <w:r w:rsidRPr="00ED772E">
        <w:rPr>
          <w:rFonts w:ascii="Arial" w:hAnsi="Arial" w:cs="Arial"/>
        </w:rPr>
        <w:t>Na kraju se razmatraju pravovremeno pristigle ponude sa svom potrebnom dokumentacijom i iznos ponuđene cijene. Najpovoljnijim ponuđačem smatrat će se ponuđač koji je ponudio najvišu cijenu.</w:t>
      </w:r>
    </w:p>
    <w:p w:rsidR="004A72A0" w:rsidRPr="00ED772E" w:rsidRDefault="00D61D83">
      <w:pPr>
        <w:pStyle w:val="Tijeloteksta"/>
        <w:spacing w:before="1" w:line="276" w:lineRule="auto"/>
        <w:ind w:right="116" w:firstLine="427"/>
        <w:jc w:val="both"/>
        <w:rPr>
          <w:rFonts w:ascii="Arial" w:hAnsi="Arial" w:cs="Arial"/>
        </w:rPr>
      </w:pPr>
      <w:r w:rsidRPr="00ED772E">
        <w:rPr>
          <w:rFonts w:ascii="Arial" w:hAnsi="Arial" w:cs="Arial"/>
        </w:rPr>
        <w:t>U slučaju odustanka prvog najpovoljnijeg ponuditelja, najpovoljnijim ponuditeljem smatra se sljedeći ponuditelj koji je ponudio najvišu cijenu uz uvjet da prihvati najvišu ponuđenu cijenu prvog ponuditelja.</w:t>
      </w:r>
    </w:p>
    <w:p w:rsidR="004A72A0" w:rsidRPr="00ED772E" w:rsidRDefault="00D61D83">
      <w:pPr>
        <w:pStyle w:val="Tijeloteksta"/>
        <w:ind w:left="543"/>
        <w:jc w:val="both"/>
        <w:rPr>
          <w:rFonts w:ascii="Arial" w:hAnsi="Arial" w:cs="Arial"/>
        </w:rPr>
      </w:pPr>
      <w:r w:rsidRPr="00ED772E">
        <w:rPr>
          <w:rFonts w:ascii="Arial" w:hAnsi="Arial" w:cs="Arial"/>
        </w:rPr>
        <w:t>Najpovoljniji prvi ponuditelj koji je odustao od ponude, gubi pravo na povrat jamčevine.</w:t>
      </w:r>
    </w:p>
    <w:p w:rsidR="006D5DF3" w:rsidRPr="00ED772E" w:rsidRDefault="006D5DF3">
      <w:pPr>
        <w:pStyle w:val="Tijeloteksta"/>
        <w:ind w:left="543"/>
        <w:jc w:val="both"/>
        <w:rPr>
          <w:rFonts w:ascii="Arial" w:hAnsi="Arial" w:cs="Arial"/>
        </w:rPr>
      </w:pPr>
    </w:p>
    <w:p w:rsidR="004A72A0" w:rsidRPr="00ED772E" w:rsidRDefault="00D61D83">
      <w:pPr>
        <w:pStyle w:val="Tijeloteksta"/>
        <w:spacing w:before="34"/>
        <w:ind w:left="4192"/>
        <w:jc w:val="both"/>
        <w:rPr>
          <w:rFonts w:ascii="Arial" w:hAnsi="Arial" w:cs="Arial"/>
        </w:rPr>
      </w:pPr>
      <w:r w:rsidRPr="00ED772E">
        <w:rPr>
          <w:rFonts w:ascii="Arial" w:hAnsi="Arial" w:cs="Arial"/>
        </w:rPr>
        <w:t>Članak 1</w:t>
      </w:r>
      <w:r w:rsidR="00F32CB4" w:rsidRPr="00ED772E">
        <w:rPr>
          <w:rFonts w:ascii="Arial" w:hAnsi="Arial" w:cs="Arial"/>
        </w:rPr>
        <w:t>6</w:t>
      </w:r>
      <w:r w:rsidRPr="00ED772E">
        <w:rPr>
          <w:rFonts w:ascii="Arial" w:hAnsi="Arial" w:cs="Arial"/>
        </w:rPr>
        <w:t>.</w:t>
      </w:r>
    </w:p>
    <w:p w:rsidR="004A72A0" w:rsidRPr="00ED772E" w:rsidRDefault="00D61D83">
      <w:pPr>
        <w:pStyle w:val="Tijeloteksta"/>
        <w:spacing w:before="42" w:line="276" w:lineRule="auto"/>
        <w:ind w:right="110" w:firstLine="427"/>
        <w:jc w:val="both"/>
        <w:rPr>
          <w:rFonts w:ascii="Arial" w:hAnsi="Arial" w:cs="Arial"/>
        </w:rPr>
      </w:pPr>
      <w:r w:rsidRPr="00ED772E">
        <w:rPr>
          <w:rFonts w:ascii="Arial" w:hAnsi="Arial" w:cs="Arial"/>
        </w:rPr>
        <w:t>Ako</w:t>
      </w:r>
      <w:r w:rsidRPr="00ED772E">
        <w:rPr>
          <w:rFonts w:ascii="Arial" w:hAnsi="Arial" w:cs="Arial"/>
          <w:spacing w:val="-10"/>
        </w:rPr>
        <w:t xml:space="preserve"> </w:t>
      </w:r>
      <w:r w:rsidRPr="00ED772E">
        <w:rPr>
          <w:rFonts w:ascii="Arial" w:hAnsi="Arial" w:cs="Arial"/>
        </w:rPr>
        <w:t>je</w:t>
      </w:r>
      <w:r w:rsidRPr="00ED772E">
        <w:rPr>
          <w:rFonts w:ascii="Arial" w:hAnsi="Arial" w:cs="Arial"/>
          <w:spacing w:val="-10"/>
        </w:rPr>
        <w:t xml:space="preserve"> </w:t>
      </w:r>
      <w:r w:rsidRPr="00ED772E">
        <w:rPr>
          <w:rFonts w:ascii="Arial" w:hAnsi="Arial" w:cs="Arial"/>
        </w:rPr>
        <w:t>ponu</w:t>
      </w:r>
      <w:r w:rsidR="006D5DF3" w:rsidRPr="00ED772E">
        <w:rPr>
          <w:rFonts w:ascii="Arial" w:hAnsi="Arial" w:cs="Arial"/>
        </w:rPr>
        <w:t>ditelj</w:t>
      </w:r>
      <w:r w:rsidRPr="00ED772E">
        <w:rPr>
          <w:rFonts w:ascii="Arial" w:hAnsi="Arial" w:cs="Arial"/>
          <w:spacing w:val="-10"/>
        </w:rPr>
        <w:t xml:space="preserve"> </w:t>
      </w:r>
      <w:r w:rsidRPr="00ED772E">
        <w:rPr>
          <w:rFonts w:ascii="Arial" w:hAnsi="Arial" w:cs="Arial"/>
        </w:rPr>
        <w:t>ponudio</w:t>
      </w:r>
      <w:r w:rsidRPr="00ED772E">
        <w:rPr>
          <w:rFonts w:ascii="Arial" w:hAnsi="Arial" w:cs="Arial"/>
          <w:spacing w:val="-8"/>
        </w:rPr>
        <w:t xml:space="preserve"> </w:t>
      </w:r>
      <w:r w:rsidRPr="00ED772E">
        <w:rPr>
          <w:rFonts w:ascii="Arial" w:hAnsi="Arial" w:cs="Arial"/>
        </w:rPr>
        <w:t>drukčije</w:t>
      </w:r>
      <w:r w:rsidRPr="00ED772E">
        <w:rPr>
          <w:rFonts w:ascii="Arial" w:hAnsi="Arial" w:cs="Arial"/>
          <w:spacing w:val="-7"/>
        </w:rPr>
        <w:t xml:space="preserve"> </w:t>
      </w:r>
      <w:r w:rsidRPr="00ED772E">
        <w:rPr>
          <w:rFonts w:ascii="Arial" w:hAnsi="Arial" w:cs="Arial"/>
        </w:rPr>
        <w:t>uvjete</w:t>
      </w:r>
      <w:r w:rsidRPr="00ED772E">
        <w:rPr>
          <w:rFonts w:ascii="Arial" w:hAnsi="Arial" w:cs="Arial"/>
          <w:spacing w:val="-9"/>
        </w:rPr>
        <w:t xml:space="preserve"> </w:t>
      </w:r>
      <w:r w:rsidRPr="00ED772E">
        <w:rPr>
          <w:rFonts w:ascii="Arial" w:hAnsi="Arial" w:cs="Arial"/>
        </w:rPr>
        <w:t>kupovine</w:t>
      </w:r>
      <w:r w:rsidRPr="00ED772E">
        <w:rPr>
          <w:rFonts w:ascii="Arial" w:hAnsi="Arial" w:cs="Arial"/>
          <w:spacing w:val="-10"/>
        </w:rPr>
        <w:t xml:space="preserve"> </w:t>
      </w:r>
      <w:r w:rsidRPr="00ED772E">
        <w:rPr>
          <w:rFonts w:ascii="Arial" w:hAnsi="Arial" w:cs="Arial"/>
        </w:rPr>
        <w:t>nekretnine</w:t>
      </w:r>
      <w:r w:rsidRPr="00ED772E">
        <w:rPr>
          <w:rFonts w:ascii="Arial" w:hAnsi="Arial" w:cs="Arial"/>
          <w:spacing w:val="-11"/>
        </w:rPr>
        <w:t xml:space="preserve"> </w:t>
      </w:r>
      <w:r w:rsidRPr="00ED772E">
        <w:rPr>
          <w:rFonts w:ascii="Arial" w:hAnsi="Arial" w:cs="Arial"/>
        </w:rPr>
        <w:t>od</w:t>
      </w:r>
      <w:r w:rsidRPr="00ED772E">
        <w:rPr>
          <w:rFonts w:ascii="Arial" w:hAnsi="Arial" w:cs="Arial"/>
          <w:spacing w:val="-11"/>
        </w:rPr>
        <w:t xml:space="preserve"> </w:t>
      </w:r>
      <w:r w:rsidRPr="00ED772E">
        <w:rPr>
          <w:rFonts w:ascii="Arial" w:hAnsi="Arial" w:cs="Arial"/>
        </w:rPr>
        <w:t>onih</w:t>
      </w:r>
      <w:r w:rsidRPr="00ED772E">
        <w:rPr>
          <w:rFonts w:ascii="Arial" w:hAnsi="Arial" w:cs="Arial"/>
          <w:spacing w:val="-11"/>
        </w:rPr>
        <w:t xml:space="preserve"> </w:t>
      </w:r>
      <w:r w:rsidRPr="00ED772E">
        <w:rPr>
          <w:rFonts w:ascii="Arial" w:hAnsi="Arial" w:cs="Arial"/>
        </w:rPr>
        <w:t>koji</w:t>
      </w:r>
      <w:r w:rsidRPr="00ED772E">
        <w:rPr>
          <w:rFonts w:ascii="Arial" w:hAnsi="Arial" w:cs="Arial"/>
          <w:spacing w:val="-11"/>
        </w:rPr>
        <w:t xml:space="preserve"> </w:t>
      </w:r>
      <w:r w:rsidRPr="00ED772E">
        <w:rPr>
          <w:rFonts w:ascii="Arial" w:hAnsi="Arial" w:cs="Arial"/>
        </w:rPr>
        <w:t>su</w:t>
      </w:r>
      <w:r w:rsidRPr="00ED772E">
        <w:rPr>
          <w:rFonts w:ascii="Arial" w:hAnsi="Arial" w:cs="Arial"/>
          <w:spacing w:val="-11"/>
        </w:rPr>
        <w:t xml:space="preserve"> </w:t>
      </w:r>
      <w:r w:rsidRPr="00ED772E">
        <w:rPr>
          <w:rFonts w:ascii="Arial" w:hAnsi="Arial" w:cs="Arial"/>
        </w:rPr>
        <w:t>objavljeni</w:t>
      </w:r>
      <w:r w:rsidRPr="00ED772E">
        <w:rPr>
          <w:rFonts w:ascii="Arial" w:hAnsi="Arial" w:cs="Arial"/>
          <w:spacing w:val="-10"/>
        </w:rPr>
        <w:t xml:space="preserve"> </w:t>
      </w:r>
      <w:r w:rsidRPr="00ED772E">
        <w:rPr>
          <w:rFonts w:ascii="Arial" w:hAnsi="Arial" w:cs="Arial"/>
        </w:rPr>
        <w:t>u</w:t>
      </w:r>
      <w:r w:rsidRPr="00ED772E">
        <w:rPr>
          <w:rFonts w:ascii="Arial" w:hAnsi="Arial" w:cs="Arial"/>
          <w:spacing w:val="-9"/>
        </w:rPr>
        <w:t xml:space="preserve"> </w:t>
      </w:r>
      <w:r w:rsidRPr="00ED772E">
        <w:rPr>
          <w:rFonts w:ascii="Arial" w:hAnsi="Arial" w:cs="Arial"/>
        </w:rPr>
        <w:t>natječaju ili ako je ponudio cijenu nižu od početne cijene, konstatirat će se da ponu</w:t>
      </w:r>
      <w:r w:rsidR="006D5DF3" w:rsidRPr="00ED772E">
        <w:rPr>
          <w:rFonts w:ascii="Arial" w:hAnsi="Arial" w:cs="Arial"/>
        </w:rPr>
        <w:t>ditelj</w:t>
      </w:r>
      <w:r w:rsidRPr="00ED772E">
        <w:rPr>
          <w:rFonts w:ascii="Arial" w:hAnsi="Arial" w:cs="Arial"/>
        </w:rPr>
        <w:t xml:space="preserve"> ne ispunjava uvjete natječaja.</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89"/>
        <w:jc w:val="both"/>
        <w:rPr>
          <w:rFonts w:ascii="Arial" w:hAnsi="Arial" w:cs="Arial"/>
        </w:rPr>
      </w:pPr>
      <w:r w:rsidRPr="00ED772E">
        <w:rPr>
          <w:rFonts w:ascii="Arial" w:hAnsi="Arial" w:cs="Arial"/>
        </w:rPr>
        <w:t>Članak 1</w:t>
      </w:r>
      <w:r w:rsidR="00F32CB4" w:rsidRPr="00ED772E">
        <w:rPr>
          <w:rFonts w:ascii="Arial" w:hAnsi="Arial" w:cs="Arial"/>
        </w:rPr>
        <w:t>7</w:t>
      </w:r>
      <w:r w:rsidRPr="00ED772E">
        <w:rPr>
          <w:rFonts w:ascii="Arial" w:hAnsi="Arial" w:cs="Arial"/>
        </w:rPr>
        <w:t>.</w:t>
      </w:r>
    </w:p>
    <w:p w:rsidR="004A72A0" w:rsidRPr="00ED772E" w:rsidRDefault="00D61D83" w:rsidP="00ED772E">
      <w:pPr>
        <w:pStyle w:val="Tijeloteksta"/>
        <w:spacing w:before="41" w:line="276" w:lineRule="auto"/>
        <w:ind w:right="116" w:firstLine="427"/>
        <w:jc w:val="both"/>
        <w:rPr>
          <w:rFonts w:ascii="Arial" w:hAnsi="Arial" w:cs="Arial"/>
        </w:rPr>
      </w:pPr>
      <w:r w:rsidRPr="00ED772E">
        <w:rPr>
          <w:rFonts w:ascii="Arial" w:hAnsi="Arial" w:cs="Arial"/>
        </w:rPr>
        <w:t>Javni natječaj smatra se valjanim ako je pravovremeno podnesena barem jedna ponuda koja ispunjava sve uvjete javnog natječaja i koja nudi barem najnižu (početnu) cijenu obj</w:t>
      </w:r>
      <w:r w:rsidR="00BE78F6" w:rsidRPr="00ED772E">
        <w:rPr>
          <w:rFonts w:ascii="Arial" w:hAnsi="Arial" w:cs="Arial"/>
        </w:rPr>
        <w:t>a</w:t>
      </w:r>
      <w:r w:rsidRPr="00ED772E">
        <w:rPr>
          <w:rFonts w:ascii="Arial" w:hAnsi="Arial" w:cs="Arial"/>
        </w:rPr>
        <w:t>vljenu u oglasu o javnom natječaju.</w:t>
      </w:r>
    </w:p>
    <w:p w:rsidR="004A72A0" w:rsidRPr="00ED772E" w:rsidRDefault="00D61D83">
      <w:pPr>
        <w:pStyle w:val="Tijeloteksta"/>
        <w:ind w:left="4189"/>
        <w:jc w:val="both"/>
        <w:rPr>
          <w:rFonts w:ascii="Arial" w:hAnsi="Arial" w:cs="Arial"/>
        </w:rPr>
      </w:pPr>
      <w:r w:rsidRPr="00ED772E">
        <w:rPr>
          <w:rFonts w:ascii="Arial" w:hAnsi="Arial" w:cs="Arial"/>
        </w:rPr>
        <w:t>Članak 1</w:t>
      </w:r>
      <w:r w:rsidR="00F32CB4" w:rsidRPr="00ED772E">
        <w:rPr>
          <w:rFonts w:ascii="Arial" w:hAnsi="Arial" w:cs="Arial"/>
        </w:rPr>
        <w:t>8</w:t>
      </w:r>
      <w:r w:rsidRPr="00ED772E">
        <w:rPr>
          <w:rFonts w:ascii="Arial" w:hAnsi="Arial" w:cs="Arial"/>
        </w:rPr>
        <w:t>.</w:t>
      </w:r>
    </w:p>
    <w:p w:rsidR="004A72A0" w:rsidRPr="00ED772E" w:rsidRDefault="00D61D83">
      <w:pPr>
        <w:pStyle w:val="Tijeloteksta"/>
        <w:spacing w:before="41" w:line="278" w:lineRule="auto"/>
        <w:ind w:right="110" w:firstLine="427"/>
        <w:jc w:val="both"/>
        <w:rPr>
          <w:rFonts w:ascii="Arial" w:hAnsi="Arial" w:cs="Arial"/>
        </w:rPr>
      </w:pPr>
      <w:r w:rsidRPr="00ED772E">
        <w:rPr>
          <w:rFonts w:ascii="Arial" w:hAnsi="Arial" w:cs="Arial"/>
        </w:rPr>
        <w:t>Ako</w:t>
      </w:r>
      <w:r w:rsidRPr="00ED772E">
        <w:rPr>
          <w:rFonts w:ascii="Arial" w:hAnsi="Arial" w:cs="Arial"/>
          <w:spacing w:val="-8"/>
        </w:rPr>
        <w:t xml:space="preserve"> </w:t>
      </w:r>
      <w:r w:rsidRPr="00ED772E">
        <w:rPr>
          <w:rFonts w:ascii="Arial" w:hAnsi="Arial" w:cs="Arial"/>
        </w:rPr>
        <w:t>su</w:t>
      </w:r>
      <w:r w:rsidRPr="00ED772E">
        <w:rPr>
          <w:rFonts w:ascii="Arial" w:hAnsi="Arial" w:cs="Arial"/>
          <w:spacing w:val="-9"/>
        </w:rPr>
        <w:t xml:space="preserve"> </w:t>
      </w:r>
      <w:r w:rsidRPr="00ED772E">
        <w:rPr>
          <w:rFonts w:ascii="Arial" w:hAnsi="Arial" w:cs="Arial"/>
        </w:rPr>
        <w:t>dva</w:t>
      </w:r>
      <w:r w:rsidRPr="00ED772E">
        <w:rPr>
          <w:rFonts w:ascii="Arial" w:hAnsi="Arial" w:cs="Arial"/>
          <w:spacing w:val="-8"/>
        </w:rPr>
        <w:t xml:space="preserve"> </w:t>
      </w:r>
      <w:r w:rsidRPr="00ED772E">
        <w:rPr>
          <w:rFonts w:ascii="Arial" w:hAnsi="Arial" w:cs="Arial"/>
        </w:rPr>
        <w:t>ili</w:t>
      </w:r>
      <w:r w:rsidRPr="00ED772E">
        <w:rPr>
          <w:rFonts w:ascii="Arial" w:hAnsi="Arial" w:cs="Arial"/>
          <w:spacing w:val="-8"/>
        </w:rPr>
        <w:t xml:space="preserve"> </w:t>
      </w:r>
      <w:r w:rsidRPr="00ED772E">
        <w:rPr>
          <w:rFonts w:ascii="Arial" w:hAnsi="Arial" w:cs="Arial"/>
        </w:rPr>
        <w:t>više</w:t>
      </w:r>
      <w:r w:rsidRPr="00ED772E">
        <w:rPr>
          <w:rFonts w:ascii="Arial" w:hAnsi="Arial" w:cs="Arial"/>
          <w:spacing w:val="-8"/>
        </w:rPr>
        <w:t xml:space="preserve"> </w:t>
      </w:r>
      <w:r w:rsidRPr="00ED772E">
        <w:rPr>
          <w:rFonts w:ascii="Arial" w:hAnsi="Arial" w:cs="Arial"/>
        </w:rPr>
        <w:t>ponu</w:t>
      </w:r>
      <w:r w:rsidR="006D5DF3" w:rsidRPr="00ED772E">
        <w:rPr>
          <w:rFonts w:ascii="Arial" w:hAnsi="Arial" w:cs="Arial"/>
        </w:rPr>
        <w:t>ditelja</w:t>
      </w:r>
      <w:r w:rsidRPr="00ED772E">
        <w:rPr>
          <w:rFonts w:ascii="Arial" w:hAnsi="Arial" w:cs="Arial"/>
          <w:spacing w:val="-8"/>
        </w:rPr>
        <w:t xml:space="preserve"> </w:t>
      </w:r>
      <w:r w:rsidRPr="00ED772E">
        <w:rPr>
          <w:rFonts w:ascii="Arial" w:hAnsi="Arial" w:cs="Arial"/>
        </w:rPr>
        <w:t>ponudila</w:t>
      </w:r>
      <w:r w:rsidRPr="00ED772E">
        <w:rPr>
          <w:rFonts w:ascii="Arial" w:hAnsi="Arial" w:cs="Arial"/>
          <w:spacing w:val="-8"/>
        </w:rPr>
        <w:t xml:space="preserve"> </w:t>
      </w:r>
      <w:r w:rsidRPr="00ED772E">
        <w:rPr>
          <w:rFonts w:ascii="Arial" w:hAnsi="Arial" w:cs="Arial"/>
        </w:rPr>
        <w:t>istu</w:t>
      </w:r>
      <w:r w:rsidRPr="00ED772E">
        <w:rPr>
          <w:rFonts w:ascii="Arial" w:hAnsi="Arial" w:cs="Arial"/>
          <w:spacing w:val="-8"/>
        </w:rPr>
        <w:t xml:space="preserve"> </w:t>
      </w:r>
      <w:r w:rsidRPr="00ED772E">
        <w:rPr>
          <w:rFonts w:ascii="Arial" w:hAnsi="Arial" w:cs="Arial"/>
        </w:rPr>
        <w:t>cijenu</w:t>
      </w:r>
      <w:r w:rsidRPr="00ED772E">
        <w:rPr>
          <w:rFonts w:ascii="Arial" w:hAnsi="Arial" w:cs="Arial"/>
          <w:spacing w:val="-9"/>
        </w:rPr>
        <w:t xml:space="preserve"> </w:t>
      </w:r>
      <w:r w:rsidRPr="00ED772E">
        <w:rPr>
          <w:rFonts w:ascii="Arial" w:hAnsi="Arial" w:cs="Arial"/>
        </w:rPr>
        <w:t>za</w:t>
      </w:r>
      <w:r w:rsidRPr="00ED772E">
        <w:rPr>
          <w:rFonts w:ascii="Arial" w:hAnsi="Arial" w:cs="Arial"/>
          <w:spacing w:val="-9"/>
        </w:rPr>
        <w:t xml:space="preserve"> </w:t>
      </w:r>
      <w:r w:rsidRPr="00ED772E">
        <w:rPr>
          <w:rFonts w:ascii="Arial" w:hAnsi="Arial" w:cs="Arial"/>
        </w:rPr>
        <w:t>nekretninu</w:t>
      </w:r>
      <w:r w:rsidR="00240BC4" w:rsidRPr="00ED772E">
        <w:rPr>
          <w:rFonts w:ascii="Arial" w:hAnsi="Arial" w:cs="Arial"/>
        </w:rPr>
        <w:t xml:space="preserve"> i imaju iste ostale uvjete</w:t>
      </w:r>
      <w:r w:rsidRPr="00ED772E">
        <w:rPr>
          <w:rFonts w:ascii="Arial" w:hAnsi="Arial" w:cs="Arial"/>
        </w:rPr>
        <w:t>,</w:t>
      </w:r>
      <w:r w:rsidRPr="00ED772E">
        <w:rPr>
          <w:rFonts w:ascii="Arial" w:hAnsi="Arial" w:cs="Arial"/>
          <w:spacing w:val="-8"/>
        </w:rPr>
        <w:t xml:space="preserve"> </w:t>
      </w:r>
      <w:r w:rsidRPr="00ED772E">
        <w:rPr>
          <w:rFonts w:ascii="Arial" w:hAnsi="Arial" w:cs="Arial"/>
        </w:rPr>
        <w:t>najpovoljnijim</w:t>
      </w:r>
      <w:r w:rsidRPr="00ED772E">
        <w:rPr>
          <w:rFonts w:ascii="Arial" w:hAnsi="Arial" w:cs="Arial"/>
          <w:spacing w:val="-7"/>
        </w:rPr>
        <w:t xml:space="preserve"> </w:t>
      </w:r>
      <w:r w:rsidRPr="00ED772E">
        <w:rPr>
          <w:rFonts w:ascii="Arial" w:hAnsi="Arial" w:cs="Arial"/>
        </w:rPr>
        <w:t>ponu</w:t>
      </w:r>
      <w:r w:rsidR="006D5DF3" w:rsidRPr="00ED772E">
        <w:rPr>
          <w:rFonts w:ascii="Arial" w:hAnsi="Arial" w:cs="Arial"/>
        </w:rPr>
        <w:t>ditelj</w:t>
      </w:r>
      <w:r w:rsidR="005A0321" w:rsidRPr="00ED772E">
        <w:rPr>
          <w:rFonts w:ascii="Arial" w:hAnsi="Arial" w:cs="Arial"/>
        </w:rPr>
        <w:t>em</w:t>
      </w:r>
      <w:r w:rsidRPr="00ED772E">
        <w:rPr>
          <w:rFonts w:ascii="Arial" w:hAnsi="Arial" w:cs="Arial"/>
          <w:spacing w:val="-7"/>
        </w:rPr>
        <w:t xml:space="preserve"> </w:t>
      </w:r>
      <w:r w:rsidRPr="00ED772E">
        <w:rPr>
          <w:rFonts w:ascii="Arial" w:hAnsi="Arial" w:cs="Arial"/>
        </w:rPr>
        <w:t>smatra se onaj koji je prvi predao</w:t>
      </w:r>
      <w:r w:rsidRPr="00ED772E">
        <w:rPr>
          <w:rFonts w:ascii="Arial" w:hAnsi="Arial" w:cs="Arial"/>
          <w:spacing w:val="-9"/>
        </w:rPr>
        <w:t xml:space="preserve"> </w:t>
      </w:r>
      <w:r w:rsidRPr="00ED772E">
        <w:rPr>
          <w:rFonts w:ascii="Arial" w:hAnsi="Arial" w:cs="Arial"/>
        </w:rPr>
        <w:t>ponudu</w:t>
      </w:r>
      <w:r w:rsidR="00240BC4" w:rsidRPr="00ED772E">
        <w:rPr>
          <w:rFonts w:ascii="Arial" w:hAnsi="Arial" w:cs="Arial"/>
        </w:rPr>
        <w:t xml:space="preserve"> i ima potvrdu o tome</w:t>
      </w:r>
      <w:r w:rsidRPr="00ED772E">
        <w:rPr>
          <w:rFonts w:ascii="Arial" w:hAnsi="Arial" w:cs="Arial"/>
        </w:rPr>
        <w:t>.</w:t>
      </w:r>
    </w:p>
    <w:p w:rsidR="004A72A0" w:rsidRPr="00ED772E" w:rsidRDefault="004A72A0">
      <w:pPr>
        <w:pStyle w:val="Tijeloteksta"/>
        <w:spacing w:before="11"/>
        <w:ind w:left="0"/>
        <w:rPr>
          <w:rFonts w:ascii="Arial" w:hAnsi="Arial" w:cs="Arial"/>
        </w:rPr>
      </w:pPr>
    </w:p>
    <w:p w:rsidR="004A72A0" w:rsidRPr="00ED772E" w:rsidRDefault="00D61D83">
      <w:pPr>
        <w:pStyle w:val="Tijeloteksta"/>
        <w:ind w:left="4192"/>
        <w:jc w:val="both"/>
        <w:rPr>
          <w:rFonts w:ascii="Arial" w:hAnsi="Arial" w:cs="Arial"/>
        </w:rPr>
      </w:pPr>
      <w:r w:rsidRPr="00ED772E">
        <w:rPr>
          <w:rFonts w:ascii="Arial" w:hAnsi="Arial" w:cs="Arial"/>
        </w:rPr>
        <w:t>Članak 1</w:t>
      </w:r>
      <w:r w:rsidR="00F32CB4" w:rsidRPr="00ED772E">
        <w:rPr>
          <w:rFonts w:ascii="Arial" w:hAnsi="Arial" w:cs="Arial"/>
        </w:rPr>
        <w:t>9</w:t>
      </w:r>
      <w:r w:rsidRPr="00ED772E">
        <w:rPr>
          <w:rFonts w:ascii="Arial" w:hAnsi="Arial" w:cs="Arial"/>
        </w:rPr>
        <w:t>.</w:t>
      </w:r>
    </w:p>
    <w:p w:rsidR="004A72A0" w:rsidRPr="00ED772E" w:rsidRDefault="00D61D83">
      <w:pPr>
        <w:pStyle w:val="Tijeloteksta"/>
        <w:spacing w:before="41" w:line="273" w:lineRule="auto"/>
        <w:ind w:right="111" w:firstLine="427"/>
        <w:jc w:val="both"/>
        <w:rPr>
          <w:rFonts w:ascii="Arial" w:hAnsi="Arial" w:cs="Arial"/>
        </w:rPr>
      </w:pPr>
      <w:r w:rsidRPr="00ED772E">
        <w:rPr>
          <w:rFonts w:ascii="Arial" w:hAnsi="Arial" w:cs="Arial"/>
        </w:rPr>
        <w:t xml:space="preserve">U slučaju da nitko ne dostavi ponudu u postupku prikupljanja ponuda ili ponuditelj ne ponudi niti početnu cijenu, natječaj </w:t>
      </w:r>
      <w:r w:rsidR="00D67BD3">
        <w:rPr>
          <w:rFonts w:ascii="Arial" w:hAnsi="Arial" w:cs="Arial"/>
        </w:rPr>
        <w:t>će se ponoviti</w:t>
      </w:r>
      <w:r w:rsidRPr="00ED772E">
        <w:rPr>
          <w:rFonts w:ascii="Arial" w:hAnsi="Arial" w:cs="Arial"/>
        </w:rPr>
        <w:t>.</w:t>
      </w:r>
    </w:p>
    <w:p w:rsidR="004A72A0" w:rsidRPr="00ED772E" w:rsidRDefault="004A72A0">
      <w:pPr>
        <w:pStyle w:val="Tijeloteksta"/>
        <w:spacing w:before="9"/>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 xml:space="preserve">Članak </w:t>
      </w:r>
      <w:r w:rsidR="00F32CB4" w:rsidRPr="00ED772E">
        <w:rPr>
          <w:rFonts w:ascii="Arial" w:hAnsi="Arial" w:cs="Arial"/>
        </w:rPr>
        <w:t>20</w:t>
      </w:r>
      <w:r w:rsidRPr="00ED772E">
        <w:rPr>
          <w:rFonts w:ascii="Arial" w:hAnsi="Arial" w:cs="Arial"/>
        </w:rPr>
        <w:t>.</w:t>
      </w:r>
    </w:p>
    <w:p w:rsidR="004A72A0" w:rsidRPr="00ED772E" w:rsidRDefault="00D61D83">
      <w:pPr>
        <w:pStyle w:val="Tijeloteksta"/>
        <w:spacing w:before="39" w:line="276" w:lineRule="auto"/>
        <w:ind w:firstLine="427"/>
        <w:rPr>
          <w:rFonts w:ascii="Arial" w:hAnsi="Arial" w:cs="Arial"/>
        </w:rPr>
      </w:pPr>
      <w:r w:rsidRPr="00ED772E">
        <w:rPr>
          <w:rFonts w:ascii="Arial" w:hAnsi="Arial" w:cs="Arial"/>
        </w:rPr>
        <w:t>Na temelju zapisnika Povjerenstva, načelnik donosi odnosno predlaže Općinskom vijeću donošenje:</w:t>
      </w:r>
    </w:p>
    <w:p w:rsidR="004A72A0" w:rsidRPr="00ED772E" w:rsidRDefault="00D61D83">
      <w:pPr>
        <w:pStyle w:val="Odlomakpopisa"/>
        <w:numPr>
          <w:ilvl w:val="0"/>
          <w:numId w:val="5"/>
        </w:numPr>
        <w:tabs>
          <w:tab w:val="left" w:pos="837"/>
        </w:tabs>
        <w:spacing w:before="1"/>
        <w:ind w:hanging="361"/>
        <w:rPr>
          <w:rFonts w:ascii="Arial" w:hAnsi="Arial" w:cs="Arial"/>
        </w:rPr>
      </w:pPr>
      <w:r w:rsidRPr="00ED772E">
        <w:rPr>
          <w:rFonts w:ascii="Arial" w:hAnsi="Arial" w:cs="Arial"/>
        </w:rPr>
        <w:t>odluke o odbacivanju nepravovremenih</w:t>
      </w:r>
      <w:r w:rsidRPr="00ED772E">
        <w:rPr>
          <w:rFonts w:ascii="Arial" w:hAnsi="Arial" w:cs="Arial"/>
          <w:spacing w:val="-6"/>
        </w:rPr>
        <w:t xml:space="preserve"> </w:t>
      </w:r>
      <w:r w:rsidRPr="00ED772E">
        <w:rPr>
          <w:rFonts w:ascii="Arial" w:hAnsi="Arial" w:cs="Arial"/>
        </w:rPr>
        <w:t>ponuda,</w:t>
      </w:r>
    </w:p>
    <w:p w:rsidR="004A72A0" w:rsidRPr="00ED772E" w:rsidRDefault="00D61D83">
      <w:pPr>
        <w:pStyle w:val="Odlomakpopisa"/>
        <w:numPr>
          <w:ilvl w:val="0"/>
          <w:numId w:val="5"/>
        </w:numPr>
        <w:tabs>
          <w:tab w:val="left" w:pos="837"/>
        </w:tabs>
        <w:spacing w:before="39"/>
        <w:ind w:hanging="361"/>
        <w:rPr>
          <w:rFonts w:ascii="Arial" w:hAnsi="Arial" w:cs="Arial"/>
        </w:rPr>
      </w:pPr>
      <w:r w:rsidRPr="00ED772E">
        <w:rPr>
          <w:rFonts w:ascii="Arial" w:hAnsi="Arial" w:cs="Arial"/>
        </w:rPr>
        <w:lastRenderedPageBreak/>
        <w:t>odluke o odbijanju ponuda zbog neispunjavanja uvjet</w:t>
      </w:r>
      <w:r w:rsidR="00BE78F6" w:rsidRPr="00ED772E">
        <w:rPr>
          <w:rFonts w:ascii="Arial" w:hAnsi="Arial" w:cs="Arial"/>
        </w:rPr>
        <w:t>a</w:t>
      </w:r>
      <w:r w:rsidRPr="00ED772E">
        <w:rPr>
          <w:rFonts w:ascii="Arial" w:hAnsi="Arial" w:cs="Arial"/>
        </w:rPr>
        <w:t xml:space="preserve"> iz</w:t>
      </w:r>
      <w:r w:rsidRPr="00ED772E">
        <w:rPr>
          <w:rFonts w:ascii="Arial" w:hAnsi="Arial" w:cs="Arial"/>
          <w:spacing w:val="-11"/>
        </w:rPr>
        <w:t xml:space="preserve"> </w:t>
      </w:r>
      <w:r w:rsidRPr="00ED772E">
        <w:rPr>
          <w:rFonts w:ascii="Arial" w:hAnsi="Arial" w:cs="Arial"/>
        </w:rPr>
        <w:t>natječaja,</w:t>
      </w:r>
    </w:p>
    <w:p w:rsidR="004A72A0" w:rsidRPr="00ED772E" w:rsidRDefault="00D61D83">
      <w:pPr>
        <w:pStyle w:val="Odlomakpopisa"/>
        <w:numPr>
          <w:ilvl w:val="0"/>
          <w:numId w:val="5"/>
        </w:numPr>
        <w:tabs>
          <w:tab w:val="left" w:pos="837"/>
        </w:tabs>
        <w:spacing w:before="41"/>
        <w:ind w:hanging="361"/>
        <w:rPr>
          <w:rFonts w:ascii="Arial" w:hAnsi="Arial" w:cs="Arial"/>
        </w:rPr>
      </w:pPr>
      <w:r w:rsidRPr="00ED772E">
        <w:rPr>
          <w:rFonts w:ascii="Arial" w:hAnsi="Arial" w:cs="Arial"/>
        </w:rPr>
        <w:t>odluke o prihvatu najpovoljnije</w:t>
      </w:r>
      <w:r w:rsidRPr="00ED772E">
        <w:rPr>
          <w:rFonts w:ascii="Arial" w:hAnsi="Arial" w:cs="Arial"/>
          <w:spacing w:val="-2"/>
        </w:rPr>
        <w:t xml:space="preserve"> </w:t>
      </w:r>
      <w:r w:rsidRPr="00ED772E">
        <w:rPr>
          <w:rFonts w:ascii="Arial" w:hAnsi="Arial" w:cs="Arial"/>
        </w:rPr>
        <w:t>cijene.</w:t>
      </w:r>
    </w:p>
    <w:p w:rsidR="004A72A0" w:rsidRPr="00ED772E" w:rsidRDefault="00D61D83">
      <w:pPr>
        <w:pStyle w:val="Tijeloteksta"/>
        <w:spacing w:before="41" w:line="273" w:lineRule="auto"/>
        <w:ind w:right="101" w:firstLine="427"/>
        <w:rPr>
          <w:rFonts w:ascii="Arial" w:hAnsi="Arial" w:cs="Arial"/>
        </w:rPr>
      </w:pPr>
      <w:r w:rsidRPr="00ED772E">
        <w:rPr>
          <w:rFonts w:ascii="Arial" w:hAnsi="Arial" w:cs="Arial"/>
        </w:rPr>
        <w:t>Odluka o izboru najpovoljnije ponude nije upravni akt, stoga se protiv nje ne može uložiti žalba</w:t>
      </w:r>
      <w:r w:rsidR="00D67BD3">
        <w:rPr>
          <w:rFonts w:ascii="Arial" w:hAnsi="Arial" w:cs="Arial"/>
        </w:rPr>
        <w:t>.</w:t>
      </w:r>
    </w:p>
    <w:p w:rsidR="004A72A0" w:rsidRPr="00ED772E" w:rsidRDefault="004A72A0">
      <w:pPr>
        <w:pStyle w:val="Tijeloteksta"/>
        <w:spacing w:before="9"/>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 xml:space="preserve">Članak </w:t>
      </w:r>
      <w:r w:rsidR="00F32CB4" w:rsidRPr="00ED772E">
        <w:rPr>
          <w:rFonts w:ascii="Arial" w:hAnsi="Arial" w:cs="Arial"/>
        </w:rPr>
        <w:t>21</w:t>
      </w:r>
      <w:r w:rsidRPr="00ED772E">
        <w:rPr>
          <w:rFonts w:ascii="Arial" w:hAnsi="Arial" w:cs="Arial"/>
        </w:rPr>
        <w:t>.</w:t>
      </w:r>
    </w:p>
    <w:p w:rsidR="004A72A0" w:rsidRPr="00ED772E" w:rsidRDefault="00D61D83">
      <w:pPr>
        <w:pStyle w:val="Tijeloteksta"/>
        <w:spacing w:before="41" w:line="273" w:lineRule="auto"/>
        <w:ind w:firstLine="427"/>
        <w:rPr>
          <w:rFonts w:ascii="Arial" w:hAnsi="Arial" w:cs="Arial"/>
        </w:rPr>
      </w:pPr>
      <w:r w:rsidRPr="00ED772E">
        <w:rPr>
          <w:rFonts w:ascii="Arial" w:hAnsi="Arial" w:cs="Arial"/>
        </w:rPr>
        <w:t>Ponu</w:t>
      </w:r>
      <w:r w:rsidR="005A0321" w:rsidRPr="00ED772E">
        <w:rPr>
          <w:rFonts w:ascii="Arial" w:hAnsi="Arial" w:cs="Arial"/>
        </w:rPr>
        <w:t>ditelju</w:t>
      </w:r>
      <w:r w:rsidRPr="00ED772E">
        <w:rPr>
          <w:rFonts w:ascii="Arial" w:hAnsi="Arial" w:cs="Arial"/>
        </w:rPr>
        <w:t xml:space="preserve"> koji nije uspio u natječaju, jamčevina se vraća u roku od 8 dana od dana donošenja Odluke o utvrđivanju najpovoljnijeg ponu</w:t>
      </w:r>
      <w:r w:rsidR="002D604F">
        <w:rPr>
          <w:rFonts w:ascii="Arial" w:hAnsi="Arial" w:cs="Arial"/>
        </w:rPr>
        <w:t>ditelja</w:t>
      </w:r>
      <w:r w:rsidRPr="00ED772E">
        <w:rPr>
          <w:rFonts w:ascii="Arial" w:hAnsi="Arial" w:cs="Arial"/>
        </w:rPr>
        <w:t>.</w:t>
      </w:r>
    </w:p>
    <w:p w:rsidR="004A72A0" w:rsidRPr="00ED772E" w:rsidRDefault="00D61D83">
      <w:pPr>
        <w:pStyle w:val="Tijeloteksta"/>
        <w:spacing w:before="5" w:line="276" w:lineRule="auto"/>
        <w:ind w:firstLine="427"/>
        <w:rPr>
          <w:rFonts w:ascii="Arial" w:hAnsi="Arial" w:cs="Arial"/>
        </w:rPr>
      </w:pPr>
      <w:r w:rsidRPr="00ED772E">
        <w:rPr>
          <w:rFonts w:ascii="Arial" w:hAnsi="Arial" w:cs="Arial"/>
        </w:rPr>
        <w:t>Ponu</w:t>
      </w:r>
      <w:r w:rsidR="005A0321" w:rsidRPr="00ED772E">
        <w:rPr>
          <w:rFonts w:ascii="Arial" w:hAnsi="Arial" w:cs="Arial"/>
        </w:rPr>
        <w:t>ditelj</w:t>
      </w:r>
      <w:r w:rsidRPr="00ED772E">
        <w:rPr>
          <w:rFonts w:ascii="Arial" w:hAnsi="Arial" w:cs="Arial"/>
        </w:rPr>
        <w:t xml:space="preserve"> koji je utvrđen kao najpovoljniji i koji </w:t>
      </w:r>
      <w:r w:rsidR="005A0321" w:rsidRPr="00ED772E">
        <w:rPr>
          <w:rFonts w:ascii="Arial" w:hAnsi="Arial" w:cs="Arial"/>
        </w:rPr>
        <w:t xml:space="preserve">neopravdano </w:t>
      </w:r>
      <w:r w:rsidRPr="00ED772E">
        <w:rPr>
          <w:rFonts w:ascii="Arial" w:hAnsi="Arial" w:cs="Arial"/>
        </w:rPr>
        <w:t>odustane od sklapanja ugovora, nema pravo na povrat jamčevine.</w:t>
      </w:r>
    </w:p>
    <w:p w:rsidR="004A72A0" w:rsidRPr="00ED772E" w:rsidRDefault="00D61D83">
      <w:pPr>
        <w:pStyle w:val="Tijeloteksta"/>
        <w:spacing w:line="268" w:lineRule="exact"/>
        <w:ind w:left="543"/>
        <w:rPr>
          <w:rFonts w:ascii="Arial" w:hAnsi="Arial" w:cs="Arial"/>
        </w:rPr>
      </w:pPr>
      <w:r w:rsidRPr="00ED772E">
        <w:rPr>
          <w:rFonts w:ascii="Arial" w:hAnsi="Arial" w:cs="Arial"/>
        </w:rPr>
        <w:t>Ponu</w:t>
      </w:r>
      <w:r w:rsidR="005A0321" w:rsidRPr="00ED772E">
        <w:rPr>
          <w:rFonts w:ascii="Arial" w:hAnsi="Arial" w:cs="Arial"/>
        </w:rPr>
        <w:t>ditelj</w:t>
      </w:r>
      <w:r w:rsidRPr="00ED772E">
        <w:rPr>
          <w:rFonts w:ascii="Arial" w:hAnsi="Arial" w:cs="Arial"/>
        </w:rPr>
        <w:t xml:space="preserve"> koji uspije u natječaju jamčevina se uračunava u kupoprodajnu cijenu.</w:t>
      </w:r>
    </w:p>
    <w:p w:rsidR="004A72A0" w:rsidRPr="00ED772E" w:rsidRDefault="00D61D83">
      <w:pPr>
        <w:pStyle w:val="Tijeloteksta"/>
        <w:spacing w:before="41" w:line="276" w:lineRule="auto"/>
        <w:ind w:firstLine="427"/>
        <w:rPr>
          <w:rFonts w:ascii="Arial" w:hAnsi="Arial" w:cs="Arial"/>
        </w:rPr>
      </w:pPr>
      <w:r w:rsidRPr="00ED772E">
        <w:rPr>
          <w:rFonts w:ascii="Arial" w:hAnsi="Arial" w:cs="Arial"/>
        </w:rPr>
        <w:t>Pravo</w:t>
      </w:r>
      <w:r w:rsidRPr="00ED772E">
        <w:rPr>
          <w:rFonts w:ascii="Arial" w:hAnsi="Arial" w:cs="Arial"/>
          <w:spacing w:val="-7"/>
        </w:rPr>
        <w:t xml:space="preserve"> </w:t>
      </w:r>
      <w:r w:rsidRPr="00ED772E">
        <w:rPr>
          <w:rFonts w:ascii="Arial" w:hAnsi="Arial" w:cs="Arial"/>
        </w:rPr>
        <w:t>na</w:t>
      </w:r>
      <w:r w:rsidRPr="00ED772E">
        <w:rPr>
          <w:rFonts w:ascii="Arial" w:hAnsi="Arial" w:cs="Arial"/>
          <w:spacing w:val="-8"/>
        </w:rPr>
        <w:t xml:space="preserve"> </w:t>
      </w:r>
      <w:r w:rsidRPr="00ED772E">
        <w:rPr>
          <w:rFonts w:ascii="Arial" w:hAnsi="Arial" w:cs="Arial"/>
        </w:rPr>
        <w:t>povrat</w:t>
      </w:r>
      <w:r w:rsidRPr="00ED772E">
        <w:rPr>
          <w:rFonts w:ascii="Arial" w:hAnsi="Arial" w:cs="Arial"/>
          <w:spacing w:val="-8"/>
        </w:rPr>
        <w:t xml:space="preserve"> </w:t>
      </w:r>
      <w:r w:rsidRPr="00ED772E">
        <w:rPr>
          <w:rFonts w:ascii="Arial" w:hAnsi="Arial" w:cs="Arial"/>
        </w:rPr>
        <w:t>jamčevine</w:t>
      </w:r>
      <w:r w:rsidRPr="00ED772E">
        <w:rPr>
          <w:rFonts w:ascii="Arial" w:hAnsi="Arial" w:cs="Arial"/>
          <w:spacing w:val="-7"/>
        </w:rPr>
        <w:t xml:space="preserve"> </w:t>
      </w:r>
      <w:r w:rsidRPr="00ED772E">
        <w:rPr>
          <w:rFonts w:ascii="Arial" w:hAnsi="Arial" w:cs="Arial"/>
        </w:rPr>
        <w:t>gubi</w:t>
      </w:r>
      <w:r w:rsidRPr="00ED772E">
        <w:rPr>
          <w:rFonts w:ascii="Arial" w:hAnsi="Arial" w:cs="Arial"/>
          <w:spacing w:val="-8"/>
        </w:rPr>
        <w:t xml:space="preserve"> </w:t>
      </w:r>
      <w:r w:rsidRPr="00ED772E">
        <w:rPr>
          <w:rFonts w:ascii="Arial" w:hAnsi="Arial" w:cs="Arial"/>
        </w:rPr>
        <w:t>se</w:t>
      </w:r>
      <w:r w:rsidRPr="00ED772E">
        <w:rPr>
          <w:rFonts w:ascii="Arial" w:hAnsi="Arial" w:cs="Arial"/>
          <w:spacing w:val="-8"/>
        </w:rPr>
        <w:t xml:space="preserve"> </w:t>
      </w:r>
      <w:r w:rsidRPr="00ED772E">
        <w:rPr>
          <w:rFonts w:ascii="Arial" w:hAnsi="Arial" w:cs="Arial"/>
        </w:rPr>
        <w:t>i</w:t>
      </w:r>
      <w:r w:rsidRPr="00ED772E">
        <w:rPr>
          <w:rFonts w:ascii="Arial" w:hAnsi="Arial" w:cs="Arial"/>
          <w:spacing w:val="-8"/>
        </w:rPr>
        <w:t xml:space="preserve"> </w:t>
      </w:r>
      <w:r w:rsidRPr="00ED772E">
        <w:rPr>
          <w:rFonts w:ascii="Arial" w:hAnsi="Arial" w:cs="Arial"/>
        </w:rPr>
        <w:t>u</w:t>
      </w:r>
      <w:r w:rsidRPr="00ED772E">
        <w:rPr>
          <w:rFonts w:ascii="Arial" w:hAnsi="Arial" w:cs="Arial"/>
          <w:spacing w:val="-9"/>
        </w:rPr>
        <w:t xml:space="preserve"> </w:t>
      </w:r>
      <w:r w:rsidRPr="00ED772E">
        <w:rPr>
          <w:rFonts w:ascii="Arial" w:hAnsi="Arial" w:cs="Arial"/>
        </w:rPr>
        <w:t>slučaju</w:t>
      </w:r>
      <w:r w:rsidRPr="00ED772E">
        <w:rPr>
          <w:rFonts w:ascii="Arial" w:hAnsi="Arial" w:cs="Arial"/>
          <w:spacing w:val="-8"/>
        </w:rPr>
        <w:t xml:space="preserve"> </w:t>
      </w:r>
      <w:r w:rsidRPr="00ED772E">
        <w:rPr>
          <w:rFonts w:ascii="Arial" w:hAnsi="Arial" w:cs="Arial"/>
        </w:rPr>
        <w:t>kada</w:t>
      </w:r>
      <w:r w:rsidRPr="00ED772E">
        <w:rPr>
          <w:rFonts w:ascii="Arial" w:hAnsi="Arial" w:cs="Arial"/>
          <w:spacing w:val="-9"/>
        </w:rPr>
        <w:t xml:space="preserve"> </w:t>
      </w:r>
      <w:r w:rsidRPr="00ED772E">
        <w:rPr>
          <w:rFonts w:ascii="Arial" w:hAnsi="Arial" w:cs="Arial"/>
        </w:rPr>
        <w:t>kupac</w:t>
      </w:r>
      <w:r w:rsidRPr="00ED772E">
        <w:rPr>
          <w:rFonts w:ascii="Arial" w:hAnsi="Arial" w:cs="Arial"/>
          <w:spacing w:val="-8"/>
        </w:rPr>
        <w:t xml:space="preserve"> </w:t>
      </w:r>
      <w:r w:rsidRPr="00ED772E">
        <w:rPr>
          <w:rFonts w:ascii="Arial" w:hAnsi="Arial" w:cs="Arial"/>
        </w:rPr>
        <w:t>zakasni</w:t>
      </w:r>
      <w:r w:rsidRPr="00ED772E">
        <w:rPr>
          <w:rFonts w:ascii="Arial" w:hAnsi="Arial" w:cs="Arial"/>
          <w:spacing w:val="-9"/>
        </w:rPr>
        <w:t xml:space="preserve"> </w:t>
      </w:r>
      <w:r w:rsidRPr="00ED772E">
        <w:rPr>
          <w:rFonts w:ascii="Arial" w:hAnsi="Arial" w:cs="Arial"/>
        </w:rPr>
        <w:t>s</w:t>
      </w:r>
      <w:r w:rsidRPr="00ED772E">
        <w:rPr>
          <w:rFonts w:ascii="Arial" w:hAnsi="Arial" w:cs="Arial"/>
          <w:spacing w:val="-8"/>
        </w:rPr>
        <w:t xml:space="preserve"> </w:t>
      </w:r>
      <w:r w:rsidRPr="00ED772E">
        <w:rPr>
          <w:rFonts w:ascii="Arial" w:hAnsi="Arial" w:cs="Arial"/>
        </w:rPr>
        <w:t>plaćanjem</w:t>
      </w:r>
      <w:r w:rsidRPr="00ED772E">
        <w:rPr>
          <w:rFonts w:ascii="Arial" w:hAnsi="Arial" w:cs="Arial"/>
          <w:spacing w:val="-7"/>
        </w:rPr>
        <w:t xml:space="preserve"> </w:t>
      </w:r>
      <w:r w:rsidRPr="00ED772E">
        <w:rPr>
          <w:rFonts w:ascii="Arial" w:hAnsi="Arial" w:cs="Arial"/>
        </w:rPr>
        <w:t>kupoprodajne</w:t>
      </w:r>
      <w:r w:rsidRPr="00ED772E">
        <w:rPr>
          <w:rFonts w:ascii="Arial" w:hAnsi="Arial" w:cs="Arial"/>
          <w:spacing w:val="-10"/>
        </w:rPr>
        <w:t xml:space="preserve"> </w:t>
      </w:r>
      <w:r w:rsidRPr="00ED772E">
        <w:rPr>
          <w:rFonts w:ascii="Arial" w:hAnsi="Arial" w:cs="Arial"/>
        </w:rPr>
        <w:t xml:space="preserve">cijene više od 30 dana </w:t>
      </w:r>
      <w:r w:rsidR="002D604F">
        <w:rPr>
          <w:rFonts w:ascii="Arial" w:hAnsi="Arial" w:cs="Arial"/>
        </w:rPr>
        <w:t xml:space="preserve">od dana donošenja Odluke o utvrđivanju najpovoljnijeg ponuditelja, </w:t>
      </w:r>
      <w:r w:rsidRPr="00ED772E">
        <w:rPr>
          <w:rFonts w:ascii="Arial" w:hAnsi="Arial" w:cs="Arial"/>
        </w:rPr>
        <w:t xml:space="preserve">u kom slučaju Općina ima pravo </w:t>
      </w:r>
      <w:r w:rsidR="002D604F">
        <w:rPr>
          <w:rFonts w:ascii="Arial" w:hAnsi="Arial" w:cs="Arial"/>
        </w:rPr>
        <w:t>ras</w:t>
      </w:r>
      <w:r w:rsidRPr="00ED772E">
        <w:rPr>
          <w:rFonts w:ascii="Arial" w:hAnsi="Arial" w:cs="Arial"/>
        </w:rPr>
        <w:t>kinuti</w:t>
      </w:r>
      <w:r w:rsidRPr="00ED772E">
        <w:rPr>
          <w:rFonts w:ascii="Arial" w:hAnsi="Arial" w:cs="Arial"/>
          <w:spacing w:val="-12"/>
        </w:rPr>
        <w:t xml:space="preserve"> </w:t>
      </w:r>
      <w:r w:rsidRPr="00ED772E">
        <w:rPr>
          <w:rFonts w:ascii="Arial" w:hAnsi="Arial" w:cs="Arial"/>
        </w:rPr>
        <w:t>ugovor.</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Članak 2</w:t>
      </w:r>
      <w:r w:rsidR="00F32CB4" w:rsidRPr="00ED772E">
        <w:rPr>
          <w:rFonts w:ascii="Arial" w:hAnsi="Arial" w:cs="Arial"/>
        </w:rPr>
        <w:t>2</w:t>
      </w:r>
      <w:r w:rsidRPr="00ED772E">
        <w:rPr>
          <w:rFonts w:ascii="Arial" w:hAnsi="Arial" w:cs="Arial"/>
        </w:rPr>
        <w:t>.</w:t>
      </w:r>
    </w:p>
    <w:p w:rsidR="004A72A0" w:rsidRPr="00ED772E" w:rsidRDefault="00D61D83">
      <w:pPr>
        <w:pStyle w:val="Tijeloteksta"/>
        <w:spacing w:before="41" w:line="273" w:lineRule="auto"/>
        <w:ind w:firstLine="427"/>
        <w:rPr>
          <w:rFonts w:ascii="Arial" w:hAnsi="Arial" w:cs="Arial"/>
        </w:rPr>
      </w:pPr>
      <w:r w:rsidRPr="00ED772E">
        <w:rPr>
          <w:rFonts w:ascii="Arial" w:hAnsi="Arial" w:cs="Arial"/>
        </w:rPr>
        <w:t>Načelnik/Općinsko vijeće može u opravdanim okolnostima utvrditi mogućnost obročnog plaćanja cijene</w:t>
      </w:r>
      <w:r w:rsidR="009B0740">
        <w:rPr>
          <w:rFonts w:ascii="Arial" w:hAnsi="Arial" w:cs="Arial"/>
        </w:rPr>
        <w:t>, ali Ponuditelj to mora navesti u Ponudi pa odredba o obročnoj otplati čini sastavni dio Odluke o odabiru najpovoljnijih ponuda pristiglih na natječaj</w:t>
      </w:r>
      <w:r w:rsidRPr="00ED772E">
        <w:rPr>
          <w:rFonts w:ascii="Arial" w:hAnsi="Arial" w:cs="Arial"/>
        </w:rPr>
        <w:t>.</w:t>
      </w:r>
    </w:p>
    <w:p w:rsidR="004A72A0" w:rsidRPr="00ED772E" w:rsidRDefault="00D61D83">
      <w:pPr>
        <w:pStyle w:val="Tijeloteksta"/>
        <w:spacing w:before="4" w:line="276" w:lineRule="auto"/>
        <w:ind w:right="42" w:firstLine="427"/>
        <w:rPr>
          <w:rFonts w:ascii="Arial" w:hAnsi="Arial" w:cs="Arial"/>
        </w:rPr>
      </w:pPr>
      <w:r w:rsidRPr="00ED772E">
        <w:rPr>
          <w:rFonts w:ascii="Arial" w:hAnsi="Arial" w:cs="Arial"/>
        </w:rPr>
        <w:t>Odredbe članka 7. do 2</w:t>
      </w:r>
      <w:r w:rsidR="005A0321" w:rsidRPr="00ED772E">
        <w:rPr>
          <w:rFonts w:ascii="Arial" w:hAnsi="Arial" w:cs="Arial"/>
        </w:rPr>
        <w:t>2</w:t>
      </w:r>
      <w:r w:rsidRPr="00ED772E">
        <w:rPr>
          <w:rFonts w:ascii="Arial" w:hAnsi="Arial" w:cs="Arial"/>
        </w:rPr>
        <w:t>. ove Odluke na odgovarajući način se primjenjuju za raspisivanje natječaja za ostale vidove raspolaganja nekretninama</w:t>
      </w:r>
      <w:r w:rsidR="002D604F">
        <w:rPr>
          <w:rFonts w:ascii="Arial" w:hAnsi="Arial" w:cs="Arial"/>
        </w:rPr>
        <w:t xml:space="preserve"> u vlasništvu Općine</w:t>
      </w:r>
      <w:r w:rsidRPr="00ED772E">
        <w:rPr>
          <w:rFonts w:ascii="Arial" w:hAnsi="Arial" w:cs="Arial"/>
        </w:rPr>
        <w:t>.</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Članak 2</w:t>
      </w:r>
      <w:r w:rsidR="00F32CB4" w:rsidRPr="00ED772E">
        <w:rPr>
          <w:rFonts w:ascii="Arial" w:hAnsi="Arial" w:cs="Arial"/>
        </w:rPr>
        <w:t>3</w:t>
      </w:r>
      <w:r w:rsidRPr="00ED772E">
        <w:rPr>
          <w:rFonts w:ascii="Arial" w:hAnsi="Arial" w:cs="Arial"/>
        </w:rPr>
        <w:t>.</w:t>
      </w:r>
    </w:p>
    <w:p w:rsidR="004A72A0" w:rsidRPr="00ED772E" w:rsidRDefault="00D61D83">
      <w:pPr>
        <w:pStyle w:val="Tijeloteksta"/>
        <w:spacing w:before="41" w:line="273" w:lineRule="auto"/>
        <w:ind w:firstLine="427"/>
        <w:rPr>
          <w:rFonts w:ascii="Arial" w:hAnsi="Arial" w:cs="Arial"/>
        </w:rPr>
      </w:pPr>
      <w:r w:rsidRPr="00ED772E">
        <w:rPr>
          <w:rFonts w:ascii="Arial" w:hAnsi="Arial" w:cs="Arial"/>
        </w:rPr>
        <w:t>Načelnik/Općinsko vije</w:t>
      </w:r>
      <w:r w:rsidR="005A0321" w:rsidRPr="00ED772E">
        <w:rPr>
          <w:rFonts w:ascii="Arial" w:hAnsi="Arial" w:cs="Arial"/>
        </w:rPr>
        <w:t>ć</w:t>
      </w:r>
      <w:r w:rsidRPr="00ED772E">
        <w:rPr>
          <w:rFonts w:ascii="Arial" w:hAnsi="Arial" w:cs="Arial"/>
        </w:rPr>
        <w:t xml:space="preserve">e </w:t>
      </w:r>
      <w:r w:rsidR="002D604F">
        <w:rPr>
          <w:rFonts w:ascii="Arial" w:hAnsi="Arial" w:cs="Arial"/>
        </w:rPr>
        <w:t xml:space="preserve">(ovisno o vrijednosti nekretnine) </w:t>
      </w:r>
      <w:r w:rsidRPr="00ED772E">
        <w:rPr>
          <w:rFonts w:ascii="Arial" w:hAnsi="Arial" w:cs="Arial"/>
        </w:rPr>
        <w:t xml:space="preserve">može donijeti Odluku o sklapanju ugovora </w:t>
      </w:r>
      <w:r w:rsidR="00787800" w:rsidRPr="00ED772E">
        <w:rPr>
          <w:rFonts w:ascii="Arial" w:hAnsi="Arial" w:cs="Arial"/>
        </w:rPr>
        <w:t xml:space="preserve">za prodaju nekretnina </w:t>
      </w:r>
      <w:r w:rsidRPr="00ED772E">
        <w:rPr>
          <w:rFonts w:ascii="Arial" w:hAnsi="Arial" w:cs="Arial"/>
        </w:rPr>
        <w:t>izravnom pogodbom</w:t>
      </w:r>
      <w:r w:rsidR="00787800" w:rsidRPr="00ED772E">
        <w:rPr>
          <w:rFonts w:ascii="Arial" w:hAnsi="Arial" w:cs="Arial"/>
        </w:rPr>
        <w:t>,</w:t>
      </w:r>
      <w:r w:rsidRPr="00ED772E">
        <w:rPr>
          <w:rFonts w:ascii="Arial" w:hAnsi="Arial" w:cs="Arial"/>
        </w:rPr>
        <w:t xml:space="preserve"> prema procjeni vrijednosti nekretnine</w:t>
      </w:r>
      <w:r w:rsidR="00787800" w:rsidRPr="00ED772E">
        <w:rPr>
          <w:rFonts w:ascii="Arial" w:hAnsi="Arial" w:cs="Arial"/>
        </w:rPr>
        <w:t xml:space="preserve"> i to</w:t>
      </w:r>
      <w:r w:rsidRPr="00ED772E">
        <w:rPr>
          <w:rFonts w:ascii="Arial" w:hAnsi="Arial" w:cs="Arial"/>
        </w:rPr>
        <w:t>:</w:t>
      </w:r>
    </w:p>
    <w:p w:rsidR="004A72A0" w:rsidRDefault="00D61D83">
      <w:pPr>
        <w:pStyle w:val="Odlomakpopisa"/>
        <w:numPr>
          <w:ilvl w:val="0"/>
          <w:numId w:val="4"/>
        </w:numPr>
        <w:tabs>
          <w:tab w:val="left" w:pos="837"/>
        </w:tabs>
        <w:spacing w:before="34" w:line="276" w:lineRule="auto"/>
        <w:ind w:right="114"/>
        <w:jc w:val="both"/>
        <w:rPr>
          <w:rFonts w:ascii="Arial" w:hAnsi="Arial" w:cs="Arial"/>
        </w:rPr>
      </w:pPr>
      <w:r w:rsidRPr="00ED772E">
        <w:rPr>
          <w:rFonts w:ascii="Arial" w:hAnsi="Arial" w:cs="Arial"/>
        </w:rPr>
        <w:t>osobi kojoj je dio tog neizgrađenog zemljišta potreban za formiranje neizgrađene</w:t>
      </w:r>
      <w:r w:rsidRPr="00ED772E">
        <w:rPr>
          <w:rFonts w:ascii="Arial" w:hAnsi="Arial" w:cs="Arial"/>
          <w:spacing w:val="-31"/>
        </w:rPr>
        <w:t xml:space="preserve"> </w:t>
      </w:r>
      <w:r w:rsidRPr="00ED772E">
        <w:rPr>
          <w:rFonts w:ascii="Arial" w:hAnsi="Arial" w:cs="Arial"/>
        </w:rPr>
        <w:t>građevinske čestice u skladu s detaljnim planom uređenja</w:t>
      </w:r>
      <w:r w:rsidR="009B0740">
        <w:rPr>
          <w:rFonts w:ascii="Arial" w:hAnsi="Arial" w:cs="Arial"/>
        </w:rPr>
        <w:t xml:space="preserve"> ili građevinskom dozvolom</w:t>
      </w:r>
      <w:r w:rsidRPr="00ED772E">
        <w:rPr>
          <w:rFonts w:ascii="Arial" w:hAnsi="Arial" w:cs="Arial"/>
        </w:rPr>
        <w:t xml:space="preserve">, ako taj dio ne prelazi </w:t>
      </w:r>
      <w:r w:rsidR="006D2B60" w:rsidRPr="00ED772E">
        <w:rPr>
          <w:rFonts w:ascii="Arial" w:hAnsi="Arial" w:cs="Arial"/>
        </w:rPr>
        <w:t>2</w:t>
      </w:r>
      <w:r w:rsidRPr="00ED772E">
        <w:rPr>
          <w:rFonts w:ascii="Arial" w:hAnsi="Arial" w:cs="Arial"/>
        </w:rPr>
        <w:t>0% površine planirane građevne čestice,</w:t>
      </w:r>
    </w:p>
    <w:p w:rsidR="004A72A0" w:rsidRPr="00ED772E" w:rsidRDefault="00D61D83">
      <w:pPr>
        <w:pStyle w:val="Odlomakpopisa"/>
        <w:numPr>
          <w:ilvl w:val="0"/>
          <w:numId w:val="4"/>
        </w:numPr>
        <w:tabs>
          <w:tab w:val="left" w:pos="837"/>
        </w:tabs>
        <w:spacing w:before="2" w:line="276" w:lineRule="auto"/>
        <w:ind w:right="111"/>
        <w:jc w:val="both"/>
        <w:rPr>
          <w:rFonts w:ascii="Arial" w:hAnsi="Arial" w:cs="Arial"/>
        </w:rPr>
      </w:pPr>
      <w:r w:rsidRPr="00ED772E">
        <w:rPr>
          <w:rFonts w:ascii="Arial" w:hAnsi="Arial" w:cs="Arial"/>
        </w:rPr>
        <w:t>osobi koja je na zemljištu u svom vlasništvu, bez građevne dozvole ili drugog odgovarajućeg akta</w:t>
      </w:r>
      <w:r w:rsidRPr="00ED772E">
        <w:rPr>
          <w:rFonts w:ascii="Arial" w:hAnsi="Arial" w:cs="Arial"/>
          <w:spacing w:val="-11"/>
        </w:rPr>
        <w:t xml:space="preserve"> </w:t>
      </w:r>
      <w:r w:rsidRPr="00ED772E">
        <w:rPr>
          <w:rFonts w:ascii="Arial" w:hAnsi="Arial" w:cs="Arial"/>
        </w:rPr>
        <w:t>nadležnog</w:t>
      </w:r>
      <w:r w:rsidRPr="00ED772E">
        <w:rPr>
          <w:rFonts w:ascii="Arial" w:hAnsi="Arial" w:cs="Arial"/>
          <w:spacing w:val="-14"/>
        </w:rPr>
        <w:t xml:space="preserve"> </w:t>
      </w:r>
      <w:r w:rsidRPr="00ED772E">
        <w:rPr>
          <w:rFonts w:ascii="Arial" w:hAnsi="Arial" w:cs="Arial"/>
        </w:rPr>
        <w:t>tijela</w:t>
      </w:r>
      <w:r w:rsidRPr="00ED772E">
        <w:rPr>
          <w:rFonts w:ascii="Arial" w:hAnsi="Arial" w:cs="Arial"/>
          <w:spacing w:val="-14"/>
        </w:rPr>
        <w:t xml:space="preserve"> </w:t>
      </w:r>
      <w:r w:rsidRPr="00ED772E">
        <w:rPr>
          <w:rFonts w:ascii="Arial" w:hAnsi="Arial" w:cs="Arial"/>
        </w:rPr>
        <w:t>državne</w:t>
      </w:r>
      <w:r w:rsidRPr="00ED772E">
        <w:rPr>
          <w:rFonts w:ascii="Arial" w:hAnsi="Arial" w:cs="Arial"/>
          <w:spacing w:val="-11"/>
        </w:rPr>
        <w:t xml:space="preserve"> </w:t>
      </w:r>
      <w:r w:rsidRPr="00ED772E">
        <w:rPr>
          <w:rFonts w:ascii="Arial" w:hAnsi="Arial" w:cs="Arial"/>
        </w:rPr>
        <w:t>uprave,</w:t>
      </w:r>
      <w:r w:rsidRPr="00ED772E">
        <w:rPr>
          <w:rFonts w:ascii="Arial" w:hAnsi="Arial" w:cs="Arial"/>
          <w:spacing w:val="-12"/>
        </w:rPr>
        <w:t xml:space="preserve"> </w:t>
      </w:r>
      <w:r w:rsidRPr="00ED772E">
        <w:rPr>
          <w:rFonts w:ascii="Arial" w:hAnsi="Arial" w:cs="Arial"/>
        </w:rPr>
        <w:t>izgradila</w:t>
      </w:r>
      <w:r w:rsidRPr="00ED772E">
        <w:rPr>
          <w:rFonts w:ascii="Arial" w:hAnsi="Arial" w:cs="Arial"/>
          <w:spacing w:val="-12"/>
        </w:rPr>
        <w:t xml:space="preserve"> </w:t>
      </w:r>
      <w:r w:rsidRPr="00ED772E">
        <w:rPr>
          <w:rFonts w:ascii="Arial" w:hAnsi="Arial" w:cs="Arial"/>
        </w:rPr>
        <w:t>građevinu</w:t>
      </w:r>
      <w:r w:rsidRPr="00ED772E">
        <w:rPr>
          <w:rFonts w:ascii="Arial" w:hAnsi="Arial" w:cs="Arial"/>
          <w:spacing w:val="-11"/>
        </w:rPr>
        <w:t xml:space="preserve"> </w:t>
      </w:r>
      <w:r w:rsidRPr="00ED772E">
        <w:rPr>
          <w:rFonts w:ascii="Arial" w:hAnsi="Arial" w:cs="Arial"/>
        </w:rPr>
        <w:t>u</w:t>
      </w:r>
      <w:r w:rsidRPr="00ED772E">
        <w:rPr>
          <w:rFonts w:ascii="Arial" w:hAnsi="Arial" w:cs="Arial"/>
          <w:spacing w:val="-12"/>
        </w:rPr>
        <w:t xml:space="preserve"> </w:t>
      </w:r>
      <w:r w:rsidRPr="00ED772E">
        <w:rPr>
          <w:rFonts w:ascii="Arial" w:hAnsi="Arial" w:cs="Arial"/>
        </w:rPr>
        <w:t>skladu</w:t>
      </w:r>
      <w:r w:rsidRPr="00ED772E">
        <w:rPr>
          <w:rFonts w:ascii="Arial" w:hAnsi="Arial" w:cs="Arial"/>
          <w:spacing w:val="-14"/>
        </w:rPr>
        <w:t xml:space="preserve"> </w:t>
      </w:r>
      <w:r w:rsidRPr="00ED772E">
        <w:rPr>
          <w:rFonts w:ascii="Arial" w:hAnsi="Arial" w:cs="Arial"/>
        </w:rPr>
        <w:t>s</w:t>
      </w:r>
      <w:r w:rsidRPr="00ED772E">
        <w:rPr>
          <w:rFonts w:ascii="Arial" w:hAnsi="Arial" w:cs="Arial"/>
          <w:spacing w:val="-13"/>
        </w:rPr>
        <w:t xml:space="preserve"> </w:t>
      </w:r>
      <w:r w:rsidRPr="00ED772E">
        <w:rPr>
          <w:rFonts w:ascii="Arial" w:hAnsi="Arial" w:cs="Arial"/>
        </w:rPr>
        <w:t>detaljnim</w:t>
      </w:r>
      <w:r w:rsidRPr="00ED772E">
        <w:rPr>
          <w:rFonts w:ascii="Arial" w:hAnsi="Arial" w:cs="Arial"/>
          <w:spacing w:val="-12"/>
        </w:rPr>
        <w:t xml:space="preserve"> </w:t>
      </w:r>
      <w:r w:rsidRPr="00ED772E">
        <w:rPr>
          <w:rFonts w:ascii="Arial" w:hAnsi="Arial" w:cs="Arial"/>
        </w:rPr>
        <w:t>planom</w:t>
      </w:r>
      <w:r w:rsidRPr="00ED772E">
        <w:rPr>
          <w:rFonts w:ascii="Arial" w:hAnsi="Arial" w:cs="Arial"/>
          <w:spacing w:val="-13"/>
        </w:rPr>
        <w:t xml:space="preserve"> </w:t>
      </w:r>
      <w:r w:rsidRPr="00ED772E">
        <w:rPr>
          <w:rFonts w:ascii="Arial" w:hAnsi="Arial" w:cs="Arial"/>
        </w:rPr>
        <w:t>uređenja ili lokacijskom dozvolom, a nedostaje joj do 20% površine planirane građevne čestice, pod uvjetom</w:t>
      </w:r>
      <w:r w:rsidRPr="00ED772E">
        <w:rPr>
          <w:rFonts w:ascii="Arial" w:hAnsi="Arial" w:cs="Arial"/>
          <w:spacing w:val="-6"/>
        </w:rPr>
        <w:t xml:space="preserve"> </w:t>
      </w:r>
      <w:r w:rsidRPr="00ED772E">
        <w:rPr>
          <w:rFonts w:ascii="Arial" w:hAnsi="Arial" w:cs="Arial"/>
        </w:rPr>
        <w:t>da</w:t>
      </w:r>
      <w:r w:rsidRPr="00ED772E">
        <w:rPr>
          <w:rFonts w:ascii="Arial" w:hAnsi="Arial" w:cs="Arial"/>
          <w:spacing w:val="-8"/>
        </w:rPr>
        <w:t xml:space="preserve"> </w:t>
      </w:r>
      <w:r w:rsidRPr="00ED772E">
        <w:rPr>
          <w:rFonts w:ascii="Arial" w:hAnsi="Arial" w:cs="Arial"/>
        </w:rPr>
        <w:t>se</w:t>
      </w:r>
      <w:r w:rsidRPr="00ED772E">
        <w:rPr>
          <w:rFonts w:ascii="Arial" w:hAnsi="Arial" w:cs="Arial"/>
          <w:spacing w:val="-7"/>
        </w:rPr>
        <w:t xml:space="preserve"> </w:t>
      </w:r>
      <w:r w:rsidRPr="00ED772E">
        <w:rPr>
          <w:rFonts w:ascii="Arial" w:hAnsi="Arial" w:cs="Arial"/>
        </w:rPr>
        <w:t>obveže</w:t>
      </w:r>
      <w:r w:rsidRPr="00ED772E">
        <w:rPr>
          <w:rFonts w:ascii="Arial" w:hAnsi="Arial" w:cs="Arial"/>
          <w:spacing w:val="-8"/>
        </w:rPr>
        <w:t xml:space="preserve"> </w:t>
      </w:r>
      <w:r w:rsidRPr="00ED772E">
        <w:rPr>
          <w:rFonts w:ascii="Arial" w:hAnsi="Arial" w:cs="Arial"/>
        </w:rPr>
        <w:t>da</w:t>
      </w:r>
      <w:r w:rsidRPr="00ED772E">
        <w:rPr>
          <w:rFonts w:ascii="Arial" w:hAnsi="Arial" w:cs="Arial"/>
          <w:spacing w:val="-8"/>
        </w:rPr>
        <w:t xml:space="preserve"> </w:t>
      </w:r>
      <w:r w:rsidRPr="00ED772E">
        <w:rPr>
          <w:rFonts w:ascii="Arial" w:hAnsi="Arial" w:cs="Arial"/>
        </w:rPr>
        <w:t>će</w:t>
      </w:r>
      <w:r w:rsidRPr="00ED772E">
        <w:rPr>
          <w:rFonts w:ascii="Arial" w:hAnsi="Arial" w:cs="Arial"/>
          <w:spacing w:val="-7"/>
        </w:rPr>
        <w:t xml:space="preserve"> </w:t>
      </w:r>
      <w:r w:rsidRPr="00ED772E">
        <w:rPr>
          <w:rFonts w:ascii="Arial" w:hAnsi="Arial" w:cs="Arial"/>
        </w:rPr>
        <w:t>u</w:t>
      </w:r>
      <w:r w:rsidRPr="00ED772E">
        <w:rPr>
          <w:rFonts w:ascii="Arial" w:hAnsi="Arial" w:cs="Arial"/>
          <w:spacing w:val="-6"/>
        </w:rPr>
        <w:t xml:space="preserve"> </w:t>
      </w:r>
      <w:r w:rsidRPr="00ED772E">
        <w:rPr>
          <w:rFonts w:ascii="Arial" w:hAnsi="Arial" w:cs="Arial"/>
        </w:rPr>
        <w:t>roku</w:t>
      </w:r>
      <w:r w:rsidRPr="00ED772E">
        <w:rPr>
          <w:rFonts w:ascii="Arial" w:hAnsi="Arial" w:cs="Arial"/>
          <w:spacing w:val="-11"/>
        </w:rPr>
        <w:t xml:space="preserve"> </w:t>
      </w:r>
      <w:r w:rsidRPr="00ED772E">
        <w:rPr>
          <w:rFonts w:ascii="Arial" w:hAnsi="Arial" w:cs="Arial"/>
        </w:rPr>
        <w:t>od</w:t>
      </w:r>
      <w:r w:rsidRPr="00ED772E">
        <w:rPr>
          <w:rFonts w:ascii="Arial" w:hAnsi="Arial" w:cs="Arial"/>
          <w:spacing w:val="-6"/>
        </w:rPr>
        <w:t xml:space="preserve"> </w:t>
      </w:r>
      <w:r w:rsidRPr="00ED772E">
        <w:rPr>
          <w:rFonts w:ascii="Arial" w:hAnsi="Arial" w:cs="Arial"/>
        </w:rPr>
        <w:t>jedne</w:t>
      </w:r>
      <w:r w:rsidRPr="00ED772E">
        <w:rPr>
          <w:rFonts w:ascii="Arial" w:hAnsi="Arial" w:cs="Arial"/>
          <w:spacing w:val="-5"/>
        </w:rPr>
        <w:t xml:space="preserve"> </w:t>
      </w:r>
      <w:r w:rsidRPr="00ED772E">
        <w:rPr>
          <w:rFonts w:ascii="Arial" w:hAnsi="Arial" w:cs="Arial"/>
        </w:rPr>
        <w:t>godine</w:t>
      </w:r>
      <w:r w:rsidRPr="00ED772E">
        <w:rPr>
          <w:rFonts w:ascii="Arial" w:hAnsi="Arial" w:cs="Arial"/>
          <w:spacing w:val="-7"/>
        </w:rPr>
        <w:t xml:space="preserve"> </w:t>
      </w:r>
      <w:r w:rsidRPr="00ED772E">
        <w:rPr>
          <w:rFonts w:ascii="Arial" w:hAnsi="Arial" w:cs="Arial"/>
        </w:rPr>
        <w:t>od</w:t>
      </w:r>
      <w:r w:rsidRPr="00ED772E">
        <w:rPr>
          <w:rFonts w:ascii="Arial" w:hAnsi="Arial" w:cs="Arial"/>
          <w:spacing w:val="-11"/>
        </w:rPr>
        <w:t xml:space="preserve"> </w:t>
      </w:r>
      <w:r w:rsidRPr="00ED772E">
        <w:rPr>
          <w:rFonts w:ascii="Arial" w:hAnsi="Arial" w:cs="Arial"/>
        </w:rPr>
        <w:t>dana</w:t>
      </w:r>
      <w:r w:rsidRPr="00ED772E">
        <w:rPr>
          <w:rFonts w:ascii="Arial" w:hAnsi="Arial" w:cs="Arial"/>
          <w:spacing w:val="-6"/>
        </w:rPr>
        <w:t xml:space="preserve"> </w:t>
      </w:r>
      <w:r w:rsidRPr="00ED772E">
        <w:rPr>
          <w:rFonts w:ascii="Arial" w:hAnsi="Arial" w:cs="Arial"/>
        </w:rPr>
        <w:t>sklapanja</w:t>
      </w:r>
      <w:r w:rsidRPr="00ED772E">
        <w:rPr>
          <w:rFonts w:ascii="Arial" w:hAnsi="Arial" w:cs="Arial"/>
          <w:spacing w:val="-9"/>
        </w:rPr>
        <w:t xml:space="preserve"> </w:t>
      </w:r>
      <w:r w:rsidRPr="00ED772E">
        <w:rPr>
          <w:rFonts w:ascii="Arial" w:hAnsi="Arial" w:cs="Arial"/>
        </w:rPr>
        <w:t>kupoprodajnog</w:t>
      </w:r>
      <w:r w:rsidRPr="00ED772E">
        <w:rPr>
          <w:rFonts w:ascii="Arial" w:hAnsi="Arial" w:cs="Arial"/>
          <w:spacing w:val="-6"/>
        </w:rPr>
        <w:t xml:space="preserve"> </w:t>
      </w:r>
      <w:r w:rsidRPr="00ED772E">
        <w:rPr>
          <w:rFonts w:ascii="Arial" w:hAnsi="Arial" w:cs="Arial"/>
        </w:rPr>
        <w:t>ugovora ishoditi građevinsku</w:t>
      </w:r>
      <w:r w:rsidRPr="00ED772E">
        <w:rPr>
          <w:rFonts w:ascii="Arial" w:hAnsi="Arial" w:cs="Arial"/>
          <w:spacing w:val="-1"/>
        </w:rPr>
        <w:t xml:space="preserve"> </w:t>
      </w:r>
      <w:r w:rsidRPr="00ED772E">
        <w:rPr>
          <w:rFonts w:ascii="Arial" w:hAnsi="Arial" w:cs="Arial"/>
        </w:rPr>
        <w:t>dozvolu,</w:t>
      </w:r>
    </w:p>
    <w:p w:rsidR="004A72A0" w:rsidRPr="00ED772E" w:rsidRDefault="00D61D83">
      <w:pPr>
        <w:pStyle w:val="Odlomakpopisa"/>
        <w:numPr>
          <w:ilvl w:val="0"/>
          <w:numId w:val="4"/>
        </w:numPr>
        <w:tabs>
          <w:tab w:val="left" w:pos="837"/>
        </w:tabs>
        <w:spacing w:line="278" w:lineRule="auto"/>
        <w:ind w:right="111"/>
        <w:jc w:val="both"/>
        <w:rPr>
          <w:rFonts w:ascii="Arial" w:hAnsi="Arial" w:cs="Arial"/>
        </w:rPr>
      </w:pPr>
      <w:r w:rsidRPr="00ED772E">
        <w:rPr>
          <w:rFonts w:ascii="Arial" w:hAnsi="Arial" w:cs="Arial"/>
        </w:rPr>
        <w:t>osobi kojoj je dio zemljišta potreban za formiranje izgrađene građevne čestice u skladu s detaljnim planom uređenja,</w:t>
      </w:r>
    </w:p>
    <w:p w:rsidR="004A72A0" w:rsidRPr="00ED772E" w:rsidRDefault="00D61D83">
      <w:pPr>
        <w:pStyle w:val="Odlomakpopisa"/>
        <w:numPr>
          <w:ilvl w:val="0"/>
          <w:numId w:val="4"/>
        </w:numPr>
        <w:tabs>
          <w:tab w:val="left" w:pos="837"/>
        </w:tabs>
        <w:spacing w:line="276" w:lineRule="auto"/>
        <w:ind w:right="116"/>
        <w:jc w:val="both"/>
        <w:rPr>
          <w:rFonts w:ascii="Arial" w:hAnsi="Arial" w:cs="Arial"/>
        </w:rPr>
      </w:pPr>
      <w:r w:rsidRPr="00ED772E">
        <w:rPr>
          <w:rFonts w:ascii="Arial" w:hAnsi="Arial" w:cs="Arial"/>
        </w:rPr>
        <w:t>osobi koja je u postupku ozakonjenja nezakonito izgrađenog objekta od nadležnog tijela ishodila rješenje o izvedenom stanju, zemljište koje čini građevnu česticu tog</w:t>
      </w:r>
      <w:r w:rsidRPr="00ED772E">
        <w:rPr>
          <w:rFonts w:ascii="Arial" w:hAnsi="Arial" w:cs="Arial"/>
          <w:spacing w:val="-12"/>
        </w:rPr>
        <w:t xml:space="preserve"> </w:t>
      </w:r>
      <w:r w:rsidRPr="00ED772E">
        <w:rPr>
          <w:rFonts w:ascii="Arial" w:hAnsi="Arial" w:cs="Arial"/>
        </w:rPr>
        <w:t>objekta,</w:t>
      </w:r>
      <w:r w:rsidR="00240BC4" w:rsidRPr="00ED772E">
        <w:rPr>
          <w:rFonts w:ascii="Arial" w:hAnsi="Arial" w:cs="Arial"/>
        </w:rPr>
        <w:t xml:space="preserve"> ako ne prelazi 20% ukupne površine čestice.</w:t>
      </w:r>
    </w:p>
    <w:p w:rsidR="004A72A0" w:rsidRPr="00ED772E" w:rsidRDefault="00D61D83">
      <w:pPr>
        <w:pStyle w:val="Odlomakpopisa"/>
        <w:numPr>
          <w:ilvl w:val="0"/>
          <w:numId w:val="4"/>
        </w:numPr>
        <w:tabs>
          <w:tab w:val="left" w:pos="837"/>
        </w:tabs>
        <w:spacing w:line="273" w:lineRule="auto"/>
        <w:ind w:right="112"/>
        <w:jc w:val="both"/>
        <w:rPr>
          <w:rFonts w:ascii="Arial" w:hAnsi="Arial" w:cs="Arial"/>
        </w:rPr>
      </w:pPr>
      <w:r w:rsidRPr="00ED772E">
        <w:rPr>
          <w:rFonts w:ascii="Arial" w:hAnsi="Arial" w:cs="Arial"/>
        </w:rPr>
        <w:t>radi razvrgnuća suvlasničke zajednice isplatom ukoliko je suvlasnički dio Općine manji od 1/2 dijela,</w:t>
      </w:r>
    </w:p>
    <w:p w:rsidR="00240BC4" w:rsidRPr="00ED772E" w:rsidRDefault="00240BC4">
      <w:pPr>
        <w:pStyle w:val="Odlomakpopisa"/>
        <w:numPr>
          <w:ilvl w:val="0"/>
          <w:numId w:val="4"/>
        </w:numPr>
        <w:tabs>
          <w:tab w:val="left" w:pos="837"/>
        </w:tabs>
        <w:spacing w:line="273" w:lineRule="auto"/>
        <w:ind w:right="112"/>
        <w:jc w:val="both"/>
        <w:rPr>
          <w:rFonts w:ascii="Arial" w:hAnsi="Arial" w:cs="Arial"/>
        </w:rPr>
      </w:pPr>
      <w:r w:rsidRPr="00ED772E">
        <w:rPr>
          <w:rFonts w:ascii="Arial" w:hAnsi="Arial" w:cs="Arial"/>
        </w:rPr>
        <w:t>u slučajevima predviđenim posebnim Zakonom.</w:t>
      </w:r>
    </w:p>
    <w:p w:rsidR="00240BC4" w:rsidRPr="00ED772E" w:rsidRDefault="006B6E0B" w:rsidP="00240BC4">
      <w:pPr>
        <w:pStyle w:val="Odlomakpopisa"/>
        <w:tabs>
          <w:tab w:val="left" w:pos="837"/>
        </w:tabs>
        <w:spacing w:line="273" w:lineRule="auto"/>
        <w:ind w:right="112" w:firstLine="0"/>
        <w:rPr>
          <w:rFonts w:ascii="Arial" w:hAnsi="Arial" w:cs="Arial"/>
        </w:rPr>
      </w:pP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p>
    <w:p w:rsidR="004A72A0" w:rsidRPr="00ED772E" w:rsidRDefault="00BE641B" w:rsidP="00BE641B">
      <w:pPr>
        <w:pStyle w:val="Naslov2"/>
        <w:tabs>
          <w:tab w:val="left" w:pos="2577"/>
        </w:tabs>
        <w:rPr>
          <w:rFonts w:ascii="Arial" w:hAnsi="Arial" w:cs="Arial"/>
        </w:rPr>
      </w:pPr>
      <w:r>
        <w:rPr>
          <w:rFonts w:ascii="Arial" w:hAnsi="Arial" w:cs="Arial"/>
        </w:rPr>
        <w:t>III.O</w:t>
      </w:r>
      <w:r w:rsidR="00D61D83" w:rsidRPr="00ED772E">
        <w:rPr>
          <w:rFonts w:ascii="Arial" w:hAnsi="Arial" w:cs="Arial"/>
        </w:rPr>
        <w:t>STALI NAČINI RASPOLAGANJA</w:t>
      </w:r>
      <w:r w:rsidR="00D61D83" w:rsidRPr="00ED772E">
        <w:rPr>
          <w:rFonts w:ascii="Arial" w:hAnsi="Arial" w:cs="Arial"/>
          <w:spacing w:val="-5"/>
        </w:rPr>
        <w:t xml:space="preserve"> </w:t>
      </w:r>
      <w:r w:rsidR="00D61D83" w:rsidRPr="00ED772E">
        <w:rPr>
          <w:rFonts w:ascii="Arial" w:hAnsi="Arial" w:cs="Arial"/>
        </w:rPr>
        <w:t>NEKRETNINAMA</w:t>
      </w:r>
    </w:p>
    <w:p w:rsidR="004A72A0" w:rsidRPr="00ED772E" w:rsidRDefault="004A72A0">
      <w:pPr>
        <w:pStyle w:val="Tijeloteksta"/>
        <w:spacing w:before="7"/>
        <w:ind w:left="0"/>
        <w:rPr>
          <w:rFonts w:ascii="Arial" w:hAnsi="Arial" w:cs="Arial"/>
          <w:b/>
        </w:rPr>
      </w:pPr>
    </w:p>
    <w:p w:rsidR="004A72A0" w:rsidRPr="00ED772E" w:rsidRDefault="00D61D83">
      <w:pPr>
        <w:pStyle w:val="Tijeloteksta"/>
        <w:ind w:left="4192"/>
        <w:rPr>
          <w:rFonts w:ascii="Arial" w:hAnsi="Arial" w:cs="Arial"/>
        </w:rPr>
      </w:pPr>
      <w:r w:rsidRPr="00ED772E">
        <w:rPr>
          <w:rFonts w:ascii="Arial" w:hAnsi="Arial" w:cs="Arial"/>
        </w:rPr>
        <w:t>Članak 2</w:t>
      </w:r>
      <w:r w:rsidR="00E74145">
        <w:rPr>
          <w:rFonts w:ascii="Arial" w:hAnsi="Arial" w:cs="Arial"/>
        </w:rPr>
        <w:t>4</w:t>
      </w:r>
      <w:r w:rsidRPr="00ED772E">
        <w:rPr>
          <w:rFonts w:ascii="Arial" w:hAnsi="Arial" w:cs="Arial"/>
        </w:rPr>
        <w:t>.</w:t>
      </w:r>
    </w:p>
    <w:p w:rsidR="004A72A0" w:rsidRPr="00ED772E" w:rsidRDefault="00D61D83">
      <w:pPr>
        <w:pStyle w:val="Tijeloteksta"/>
        <w:spacing w:before="41"/>
        <w:ind w:left="543"/>
        <w:rPr>
          <w:rFonts w:ascii="Arial" w:hAnsi="Arial" w:cs="Arial"/>
        </w:rPr>
      </w:pPr>
      <w:r w:rsidRPr="00ED772E">
        <w:rPr>
          <w:rFonts w:ascii="Arial" w:hAnsi="Arial" w:cs="Arial"/>
        </w:rPr>
        <w:t xml:space="preserve">Općina može dati u zakup </w:t>
      </w:r>
      <w:r w:rsidR="009B0740">
        <w:rPr>
          <w:rFonts w:ascii="Arial" w:hAnsi="Arial" w:cs="Arial"/>
        </w:rPr>
        <w:t xml:space="preserve">građevinsko </w:t>
      </w:r>
      <w:r w:rsidRPr="00ED772E">
        <w:rPr>
          <w:rFonts w:ascii="Arial" w:hAnsi="Arial" w:cs="Arial"/>
        </w:rPr>
        <w:t>zemljište u svojem vlasništvu radi:</w:t>
      </w:r>
    </w:p>
    <w:p w:rsidR="004A72A0" w:rsidRPr="00ED772E" w:rsidRDefault="00D61D83">
      <w:pPr>
        <w:pStyle w:val="Odlomakpopisa"/>
        <w:numPr>
          <w:ilvl w:val="0"/>
          <w:numId w:val="3"/>
        </w:numPr>
        <w:tabs>
          <w:tab w:val="left" w:pos="837"/>
        </w:tabs>
        <w:spacing w:before="41" w:line="276" w:lineRule="auto"/>
        <w:ind w:right="116"/>
        <w:rPr>
          <w:rFonts w:ascii="Arial" w:hAnsi="Arial" w:cs="Arial"/>
        </w:rPr>
      </w:pPr>
      <w:r w:rsidRPr="00ED772E">
        <w:rPr>
          <w:rFonts w:ascii="Arial" w:hAnsi="Arial" w:cs="Arial"/>
        </w:rPr>
        <w:t>uređenja i korištenja zemljišta koje graniči sa zemljištem (nekretninom) u vlasništvu druge osobe,</w:t>
      </w:r>
    </w:p>
    <w:p w:rsidR="004A72A0" w:rsidRPr="00ED772E" w:rsidRDefault="00D61D83">
      <w:pPr>
        <w:pStyle w:val="Odlomakpopisa"/>
        <w:numPr>
          <w:ilvl w:val="0"/>
          <w:numId w:val="3"/>
        </w:numPr>
        <w:tabs>
          <w:tab w:val="left" w:pos="837"/>
        </w:tabs>
        <w:spacing w:line="268" w:lineRule="exact"/>
        <w:ind w:hanging="361"/>
        <w:rPr>
          <w:rFonts w:ascii="Arial" w:hAnsi="Arial" w:cs="Arial"/>
        </w:rPr>
      </w:pPr>
      <w:r w:rsidRPr="00ED772E">
        <w:rPr>
          <w:rFonts w:ascii="Arial" w:hAnsi="Arial" w:cs="Arial"/>
        </w:rPr>
        <w:lastRenderedPageBreak/>
        <w:t>uređenja i korištenja zemljišta kao parkirališnog</w:t>
      </w:r>
      <w:r w:rsidRPr="00ED772E">
        <w:rPr>
          <w:rFonts w:ascii="Arial" w:hAnsi="Arial" w:cs="Arial"/>
          <w:spacing w:val="-7"/>
        </w:rPr>
        <w:t xml:space="preserve"> </w:t>
      </w:r>
      <w:r w:rsidRPr="00ED772E">
        <w:rPr>
          <w:rFonts w:ascii="Arial" w:hAnsi="Arial" w:cs="Arial"/>
        </w:rPr>
        <w:t>prostora,</w:t>
      </w:r>
    </w:p>
    <w:p w:rsidR="004A72A0" w:rsidRPr="00ED772E" w:rsidRDefault="00D61D83">
      <w:pPr>
        <w:pStyle w:val="Odlomakpopisa"/>
        <w:numPr>
          <w:ilvl w:val="0"/>
          <w:numId w:val="3"/>
        </w:numPr>
        <w:tabs>
          <w:tab w:val="left" w:pos="837"/>
        </w:tabs>
        <w:spacing w:before="41"/>
        <w:ind w:hanging="361"/>
        <w:rPr>
          <w:rFonts w:ascii="Arial" w:hAnsi="Arial" w:cs="Arial"/>
        </w:rPr>
      </w:pPr>
      <w:r w:rsidRPr="00ED772E">
        <w:rPr>
          <w:rFonts w:ascii="Arial" w:hAnsi="Arial" w:cs="Arial"/>
        </w:rPr>
        <w:t>privremenog korištenja zemljišta radi obavljanja</w:t>
      </w:r>
      <w:r w:rsidRPr="00ED772E">
        <w:rPr>
          <w:rFonts w:ascii="Arial" w:hAnsi="Arial" w:cs="Arial"/>
          <w:spacing w:val="-7"/>
        </w:rPr>
        <w:t xml:space="preserve"> </w:t>
      </w:r>
      <w:r w:rsidRPr="00ED772E">
        <w:rPr>
          <w:rFonts w:ascii="Arial" w:hAnsi="Arial" w:cs="Arial"/>
        </w:rPr>
        <w:t>djelatnosti,</w:t>
      </w:r>
    </w:p>
    <w:p w:rsidR="004A72A0" w:rsidRPr="00ED772E" w:rsidRDefault="00D61D83">
      <w:pPr>
        <w:pStyle w:val="Odlomakpopisa"/>
        <w:numPr>
          <w:ilvl w:val="0"/>
          <w:numId w:val="3"/>
        </w:numPr>
        <w:tabs>
          <w:tab w:val="left" w:pos="837"/>
        </w:tabs>
        <w:spacing w:before="41"/>
        <w:ind w:hanging="361"/>
        <w:rPr>
          <w:rFonts w:ascii="Arial" w:hAnsi="Arial" w:cs="Arial"/>
        </w:rPr>
      </w:pPr>
      <w:r w:rsidRPr="00ED772E">
        <w:rPr>
          <w:rFonts w:ascii="Arial" w:hAnsi="Arial" w:cs="Arial"/>
        </w:rPr>
        <w:t>korištenja zemljišta za postavu infrastrukturnih objekata, uređaja i</w:t>
      </w:r>
      <w:r w:rsidRPr="00ED772E">
        <w:rPr>
          <w:rFonts w:ascii="Arial" w:hAnsi="Arial" w:cs="Arial"/>
          <w:spacing w:val="-7"/>
        </w:rPr>
        <w:t xml:space="preserve"> </w:t>
      </w:r>
      <w:r w:rsidRPr="00ED772E">
        <w:rPr>
          <w:rFonts w:ascii="Arial" w:hAnsi="Arial" w:cs="Arial"/>
        </w:rPr>
        <w:t>opreme,</w:t>
      </w:r>
    </w:p>
    <w:p w:rsidR="004A72A0" w:rsidRPr="00ED772E" w:rsidRDefault="00D61D83">
      <w:pPr>
        <w:pStyle w:val="Odlomakpopisa"/>
        <w:numPr>
          <w:ilvl w:val="0"/>
          <w:numId w:val="3"/>
        </w:numPr>
        <w:tabs>
          <w:tab w:val="left" w:pos="837"/>
        </w:tabs>
        <w:spacing w:before="39"/>
        <w:ind w:hanging="361"/>
        <w:rPr>
          <w:rFonts w:ascii="Arial" w:hAnsi="Arial" w:cs="Arial"/>
        </w:rPr>
      </w:pPr>
      <w:r w:rsidRPr="00ED772E">
        <w:rPr>
          <w:rFonts w:ascii="Arial" w:hAnsi="Arial" w:cs="Arial"/>
        </w:rPr>
        <w:t>privremenog korištenja zemljišta za poljoprivrednu</w:t>
      </w:r>
      <w:r w:rsidRPr="00ED772E">
        <w:rPr>
          <w:rFonts w:ascii="Arial" w:hAnsi="Arial" w:cs="Arial"/>
          <w:spacing w:val="-8"/>
        </w:rPr>
        <w:t xml:space="preserve"> </w:t>
      </w:r>
      <w:r w:rsidRPr="00ED772E">
        <w:rPr>
          <w:rFonts w:ascii="Arial" w:hAnsi="Arial" w:cs="Arial"/>
        </w:rPr>
        <w:t>obradu.</w:t>
      </w:r>
    </w:p>
    <w:p w:rsidR="004A72A0" w:rsidRPr="00ED772E" w:rsidRDefault="00D61D83">
      <w:pPr>
        <w:pStyle w:val="Tijeloteksta"/>
        <w:spacing w:before="41" w:line="276" w:lineRule="auto"/>
        <w:ind w:right="101" w:firstLine="427"/>
        <w:rPr>
          <w:rFonts w:ascii="Arial" w:hAnsi="Arial" w:cs="Arial"/>
        </w:rPr>
      </w:pPr>
      <w:r w:rsidRPr="00ED772E">
        <w:rPr>
          <w:rFonts w:ascii="Arial" w:hAnsi="Arial" w:cs="Arial"/>
        </w:rPr>
        <w:t>Na zemljištu koje je predmet zakupa nije dozvoljena gradnja niti izvođenje drugih radova za koje je potrebno ishoditi akt kojim se odobrava građenje.</w:t>
      </w:r>
    </w:p>
    <w:p w:rsidR="004A72A0" w:rsidRDefault="00D61D83">
      <w:pPr>
        <w:pStyle w:val="Tijeloteksta"/>
        <w:spacing w:line="276" w:lineRule="auto"/>
        <w:ind w:firstLine="427"/>
        <w:rPr>
          <w:rFonts w:ascii="Arial" w:hAnsi="Arial" w:cs="Arial"/>
        </w:rPr>
      </w:pPr>
      <w:r w:rsidRPr="00ED772E">
        <w:rPr>
          <w:rFonts w:ascii="Arial" w:hAnsi="Arial" w:cs="Arial"/>
        </w:rPr>
        <w:t>Iznimno od odredbe stavka 2. ovog članka, na zemljištu koje se daje u zakup može se dozvoliti izvođenje radova koji su nužni radi privođenja zemljišta namjeni koja je svrha zakupa</w:t>
      </w:r>
      <w:r w:rsidR="00482151">
        <w:rPr>
          <w:rFonts w:ascii="Arial" w:hAnsi="Arial" w:cs="Arial"/>
        </w:rPr>
        <w:t>, uz dostavu troškovnika za uređenje i predočenje potrebnih dozvola</w:t>
      </w:r>
      <w:r w:rsidRPr="00ED772E">
        <w:rPr>
          <w:rFonts w:ascii="Arial" w:hAnsi="Arial" w:cs="Arial"/>
        </w:rPr>
        <w:t>.</w:t>
      </w:r>
    </w:p>
    <w:p w:rsidR="00482151" w:rsidRPr="00ED772E" w:rsidRDefault="00482151">
      <w:pPr>
        <w:pStyle w:val="Tijeloteksta"/>
        <w:spacing w:line="276" w:lineRule="auto"/>
        <w:ind w:firstLine="427"/>
        <w:rPr>
          <w:rFonts w:ascii="Arial" w:hAnsi="Arial" w:cs="Arial"/>
        </w:rPr>
      </w:pPr>
      <w:r>
        <w:rPr>
          <w:rFonts w:ascii="Arial" w:hAnsi="Arial" w:cs="Arial"/>
        </w:rPr>
        <w:t>Način formiranja cijene i visina zakupnine za građevinsko zemljište utvrdit će se posebnom odlukom.</w:t>
      </w:r>
    </w:p>
    <w:p w:rsidR="004A72A0" w:rsidRPr="00ED772E" w:rsidRDefault="004A72A0">
      <w:pPr>
        <w:pStyle w:val="Tijeloteksta"/>
        <w:spacing w:before="3"/>
        <w:ind w:left="0"/>
        <w:rPr>
          <w:rFonts w:ascii="Arial" w:hAnsi="Arial" w:cs="Arial"/>
        </w:rPr>
      </w:pPr>
    </w:p>
    <w:p w:rsidR="004A72A0" w:rsidRPr="00ED772E" w:rsidRDefault="00D61D83">
      <w:pPr>
        <w:pStyle w:val="Tijeloteksta"/>
        <w:ind w:left="1244" w:right="1243"/>
        <w:jc w:val="center"/>
        <w:rPr>
          <w:rFonts w:ascii="Arial" w:hAnsi="Arial" w:cs="Arial"/>
        </w:rPr>
      </w:pPr>
      <w:r w:rsidRPr="00ED772E">
        <w:rPr>
          <w:rFonts w:ascii="Arial" w:hAnsi="Arial" w:cs="Arial"/>
        </w:rPr>
        <w:t>Članak 2</w:t>
      </w:r>
      <w:r w:rsidR="00E74145">
        <w:rPr>
          <w:rFonts w:ascii="Arial" w:hAnsi="Arial" w:cs="Arial"/>
        </w:rPr>
        <w:t>5</w:t>
      </w:r>
      <w:r w:rsidRPr="00ED772E">
        <w:rPr>
          <w:rFonts w:ascii="Arial" w:hAnsi="Arial" w:cs="Arial"/>
        </w:rPr>
        <w:t>.</w:t>
      </w:r>
    </w:p>
    <w:p w:rsidR="004A72A0" w:rsidRPr="00ED772E" w:rsidRDefault="00D61D83" w:rsidP="006D5DF3">
      <w:pPr>
        <w:pStyle w:val="Tijeloteksta"/>
        <w:spacing w:before="41" w:line="276" w:lineRule="auto"/>
        <w:ind w:left="543" w:right="113" w:hanging="1"/>
        <w:jc w:val="center"/>
        <w:rPr>
          <w:rFonts w:ascii="Arial" w:hAnsi="Arial" w:cs="Arial"/>
        </w:rPr>
      </w:pPr>
      <w:r w:rsidRPr="00ED772E">
        <w:rPr>
          <w:rFonts w:ascii="Arial" w:hAnsi="Arial" w:cs="Arial"/>
        </w:rPr>
        <w:t>Ukoliko</w:t>
      </w:r>
      <w:r w:rsidRPr="00ED772E">
        <w:rPr>
          <w:rFonts w:ascii="Arial" w:hAnsi="Arial" w:cs="Arial"/>
          <w:spacing w:val="-4"/>
        </w:rPr>
        <w:t xml:space="preserve"> </w:t>
      </w:r>
      <w:r w:rsidRPr="00ED772E">
        <w:rPr>
          <w:rFonts w:ascii="Arial" w:hAnsi="Arial" w:cs="Arial"/>
        </w:rPr>
        <w:t>je</w:t>
      </w:r>
      <w:r w:rsidRPr="00ED772E">
        <w:rPr>
          <w:rFonts w:ascii="Arial" w:hAnsi="Arial" w:cs="Arial"/>
          <w:spacing w:val="-3"/>
        </w:rPr>
        <w:t xml:space="preserve"> </w:t>
      </w:r>
      <w:r w:rsidRPr="00ED772E">
        <w:rPr>
          <w:rFonts w:ascii="Arial" w:hAnsi="Arial" w:cs="Arial"/>
        </w:rPr>
        <w:t>predmet</w:t>
      </w:r>
      <w:r w:rsidRPr="00ED772E">
        <w:rPr>
          <w:rFonts w:ascii="Arial" w:hAnsi="Arial" w:cs="Arial"/>
          <w:spacing w:val="-4"/>
        </w:rPr>
        <w:t xml:space="preserve"> </w:t>
      </w:r>
      <w:r w:rsidRPr="00ED772E">
        <w:rPr>
          <w:rFonts w:ascii="Arial" w:hAnsi="Arial" w:cs="Arial"/>
        </w:rPr>
        <w:t>zakupa</w:t>
      </w:r>
      <w:r w:rsidRPr="00ED772E">
        <w:rPr>
          <w:rFonts w:ascii="Arial" w:hAnsi="Arial" w:cs="Arial"/>
          <w:spacing w:val="-3"/>
        </w:rPr>
        <w:t xml:space="preserve"> </w:t>
      </w:r>
      <w:r w:rsidRPr="00ED772E">
        <w:rPr>
          <w:rFonts w:ascii="Arial" w:hAnsi="Arial" w:cs="Arial"/>
        </w:rPr>
        <w:t>dio</w:t>
      </w:r>
      <w:r w:rsidRPr="00ED772E">
        <w:rPr>
          <w:rFonts w:ascii="Arial" w:hAnsi="Arial" w:cs="Arial"/>
          <w:spacing w:val="-2"/>
        </w:rPr>
        <w:t xml:space="preserve"> </w:t>
      </w:r>
      <w:r w:rsidRPr="00ED772E">
        <w:rPr>
          <w:rFonts w:ascii="Arial" w:hAnsi="Arial" w:cs="Arial"/>
        </w:rPr>
        <w:t>katastarske</w:t>
      </w:r>
      <w:r w:rsidRPr="00ED772E">
        <w:rPr>
          <w:rFonts w:ascii="Arial" w:hAnsi="Arial" w:cs="Arial"/>
          <w:spacing w:val="-3"/>
        </w:rPr>
        <w:t xml:space="preserve"> </w:t>
      </w:r>
      <w:r w:rsidRPr="00ED772E">
        <w:rPr>
          <w:rFonts w:ascii="Arial" w:hAnsi="Arial" w:cs="Arial"/>
        </w:rPr>
        <w:t>čestice,</w:t>
      </w:r>
      <w:r w:rsidRPr="00ED772E">
        <w:rPr>
          <w:rFonts w:ascii="Arial" w:hAnsi="Arial" w:cs="Arial"/>
          <w:spacing w:val="-5"/>
        </w:rPr>
        <w:t xml:space="preserve"> </w:t>
      </w:r>
      <w:r w:rsidRPr="00ED772E">
        <w:rPr>
          <w:rFonts w:ascii="Arial" w:hAnsi="Arial" w:cs="Arial"/>
        </w:rPr>
        <w:t>troškove</w:t>
      </w:r>
      <w:r w:rsidRPr="00ED772E">
        <w:rPr>
          <w:rFonts w:ascii="Arial" w:hAnsi="Arial" w:cs="Arial"/>
          <w:spacing w:val="-3"/>
        </w:rPr>
        <w:t xml:space="preserve"> </w:t>
      </w:r>
      <w:proofErr w:type="spellStart"/>
      <w:r w:rsidRPr="00ED772E">
        <w:rPr>
          <w:rFonts w:ascii="Arial" w:hAnsi="Arial" w:cs="Arial"/>
        </w:rPr>
        <w:t>iskolčenja</w:t>
      </w:r>
      <w:proofErr w:type="spellEnd"/>
      <w:r w:rsidRPr="00ED772E">
        <w:rPr>
          <w:rFonts w:ascii="Arial" w:hAnsi="Arial" w:cs="Arial"/>
          <w:spacing w:val="-5"/>
        </w:rPr>
        <w:t xml:space="preserve"> </w:t>
      </w:r>
      <w:r w:rsidRPr="00ED772E">
        <w:rPr>
          <w:rFonts w:ascii="Arial" w:hAnsi="Arial" w:cs="Arial"/>
        </w:rPr>
        <w:t>te</w:t>
      </w:r>
      <w:r w:rsidRPr="00ED772E">
        <w:rPr>
          <w:rFonts w:ascii="Arial" w:hAnsi="Arial" w:cs="Arial"/>
          <w:spacing w:val="-3"/>
        </w:rPr>
        <w:t xml:space="preserve"> </w:t>
      </w:r>
      <w:r w:rsidRPr="00ED772E">
        <w:rPr>
          <w:rFonts w:ascii="Arial" w:hAnsi="Arial" w:cs="Arial"/>
        </w:rPr>
        <w:t>površine</w:t>
      </w:r>
      <w:r w:rsidRPr="00ED772E">
        <w:rPr>
          <w:rFonts w:ascii="Arial" w:hAnsi="Arial" w:cs="Arial"/>
          <w:spacing w:val="-1"/>
        </w:rPr>
        <w:t xml:space="preserve"> </w:t>
      </w:r>
      <w:r w:rsidRPr="00ED772E">
        <w:rPr>
          <w:rFonts w:ascii="Arial" w:hAnsi="Arial" w:cs="Arial"/>
        </w:rPr>
        <w:t>snosi</w:t>
      </w:r>
      <w:r w:rsidRPr="00ED772E">
        <w:rPr>
          <w:rFonts w:ascii="Arial" w:hAnsi="Arial" w:cs="Arial"/>
          <w:spacing w:val="-2"/>
        </w:rPr>
        <w:t xml:space="preserve"> </w:t>
      </w:r>
      <w:r w:rsidRPr="00ED772E">
        <w:rPr>
          <w:rFonts w:ascii="Arial" w:hAnsi="Arial" w:cs="Arial"/>
        </w:rPr>
        <w:t>zakupac. Ukoliko</w:t>
      </w:r>
      <w:r w:rsidRPr="00ED772E">
        <w:rPr>
          <w:rFonts w:ascii="Arial" w:hAnsi="Arial" w:cs="Arial"/>
          <w:spacing w:val="-11"/>
        </w:rPr>
        <w:t xml:space="preserve"> </w:t>
      </w:r>
      <w:r w:rsidRPr="00ED772E">
        <w:rPr>
          <w:rFonts w:ascii="Arial" w:hAnsi="Arial" w:cs="Arial"/>
        </w:rPr>
        <w:t>je</w:t>
      </w:r>
      <w:r w:rsidRPr="00ED772E">
        <w:rPr>
          <w:rFonts w:ascii="Arial" w:hAnsi="Arial" w:cs="Arial"/>
          <w:spacing w:val="-11"/>
        </w:rPr>
        <w:t xml:space="preserve"> </w:t>
      </w:r>
      <w:r w:rsidRPr="00ED772E">
        <w:rPr>
          <w:rFonts w:ascii="Arial" w:hAnsi="Arial" w:cs="Arial"/>
        </w:rPr>
        <w:t>predmet</w:t>
      </w:r>
      <w:r w:rsidRPr="00ED772E">
        <w:rPr>
          <w:rFonts w:ascii="Arial" w:hAnsi="Arial" w:cs="Arial"/>
          <w:spacing w:val="-11"/>
        </w:rPr>
        <w:t xml:space="preserve"> </w:t>
      </w:r>
      <w:r w:rsidRPr="00ED772E">
        <w:rPr>
          <w:rFonts w:ascii="Arial" w:hAnsi="Arial" w:cs="Arial"/>
        </w:rPr>
        <w:t>zakupa</w:t>
      </w:r>
      <w:r w:rsidRPr="00ED772E">
        <w:rPr>
          <w:rFonts w:ascii="Arial" w:hAnsi="Arial" w:cs="Arial"/>
          <w:spacing w:val="-13"/>
        </w:rPr>
        <w:t xml:space="preserve"> </w:t>
      </w:r>
      <w:r w:rsidRPr="00ED772E">
        <w:rPr>
          <w:rFonts w:ascii="Arial" w:hAnsi="Arial" w:cs="Arial"/>
        </w:rPr>
        <w:t>zemljište</w:t>
      </w:r>
      <w:r w:rsidRPr="00ED772E">
        <w:rPr>
          <w:rFonts w:ascii="Arial" w:hAnsi="Arial" w:cs="Arial"/>
          <w:spacing w:val="-11"/>
        </w:rPr>
        <w:t xml:space="preserve"> </w:t>
      </w:r>
      <w:r w:rsidRPr="00ED772E">
        <w:rPr>
          <w:rFonts w:ascii="Arial" w:hAnsi="Arial" w:cs="Arial"/>
        </w:rPr>
        <w:t>namijenjeno</w:t>
      </w:r>
      <w:r w:rsidRPr="00ED772E">
        <w:rPr>
          <w:rFonts w:ascii="Arial" w:hAnsi="Arial" w:cs="Arial"/>
          <w:spacing w:val="-10"/>
        </w:rPr>
        <w:t xml:space="preserve"> </w:t>
      </w:r>
      <w:r w:rsidRPr="00ED772E">
        <w:rPr>
          <w:rFonts w:ascii="Arial" w:hAnsi="Arial" w:cs="Arial"/>
        </w:rPr>
        <w:t>svrhama</w:t>
      </w:r>
      <w:r w:rsidRPr="00ED772E">
        <w:rPr>
          <w:rFonts w:ascii="Arial" w:hAnsi="Arial" w:cs="Arial"/>
          <w:spacing w:val="-12"/>
        </w:rPr>
        <w:t xml:space="preserve"> </w:t>
      </w:r>
      <w:r w:rsidRPr="00ED772E">
        <w:rPr>
          <w:rFonts w:ascii="Arial" w:hAnsi="Arial" w:cs="Arial"/>
        </w:rPr>
        <w:t>navedenim</w:t>
      </w:r>
      <w:r w:rsidRPr="00ED772E">
        <w:rPr>
          <w:rFonts w:ascii="Arial" w:hAnsi="Arial" w:cs="Arial"/>
          <w:spacing w:val="-11"/>
        </w:rPr>
        <w:t xml:space="preserve"> </w:t>
      </w:r>
      <w:r w:rsidRPr="00ED772E">
        <w:rPr>
          <w:rFonts w:ascii="Arial" w:hAnsi="Arial" w:cs="Arial"/>
        </w:rPr>
        <w:t>u</w:t>
      </w:r>
      <w:r w:rsidRPr="00ED772E">
        <w:rPr>
          <w:rFonts w:ascii="Arial" w:hAnsi="Arial" w:cs="Arial"/>
          <w:spacing w:val="-14"/>
        </w:rPr>
        <w:t xml:space="preserve"> </w:t>
      </w:r>
      <w:r w:rsidRPr="00ED772E">
        <w:rPr>
          <w:rFonts w:ascii="Arial" w:hAnsi="Arial" w:cs="Arial"/>
        </w:rPr>
        <w:t>članku</w:t>
      </w:r>
      <w:r w:rsidRPr="00ED772E">
        <w:rPr>
          <w:rFonts w:ascii="Arial" w:hAnsi="Arial" w:cs="Arial"/>
          <w:spacing w:val="-14"/>
        </w:rPr>
        <w:t xml:space="preserve"> </w:t>
      </w:r>
      <w:r w:rsidRPr="00ED772E">
        <w:rPr>
          <w:rFonts w:ascii="Arial" w:hAnsi="Arial" w:cs="Arial"/>
        </w:rPr>
        <w:t>2</w:t>
      </w:r>
      <w:r w:rsidR="006D5DF3" w:rsidRPr="00ED772E">
        <w:rPr>
          <w:rFonts w:ascii="Arial" w:hAnsi="Arial" w:cs="Arial"/>
        </w:rPr>
        <w:t>5</w:t>
      </w:r>
      <w:r w:rsidRPr="00ED772E">
        <w:rPr>
          <w:rFonts w:ascii="Arial" w:hAnsi="Arial" w:cs="Arial"/>
        </w:rPr>
        <w:t>.,</w:t>
      </w:r>
      <w:r w:rsidRPr="00ED772E">
        <w:rPr>
          <w:rFonts w:ascii="Arial" w:hAnsi="Arial" w:cs="Arial"/>
          <w:spacing w:val="-12"/>
        </w:rPr>
        <w:t xml:space="preserve"> </w:t>
      </w:r>
      <w:r w:rsidRPr="00ED772E">
        <w:rPr>
          <w:rFonts w:ascii="Arial" w:hAnsi="Arial" w:cs="Arial"/>
        </w:rPr>
        <w:t>stavku</w:t>
      </w:r>
      <w:r w:rsidRPr="00ED772E">
        <w:rPr>
          <w:rFonts w:ascii="Arial" w:hAnsi="Arial" w:cs="Arial"/>
          <w:spacing w:val="-14"/>
        </w:rPr>
        <w:t xml:space="preserve"> </w:t>
      </w:r>
      <w:r w:rsidRPr="00ED772E">
        <w:rPr>
          <w:rFonts w:ascii="Arial" w:hAnsi="Arial" w:cs="Arial"/>
        </w:rPr>
        <w:t>1.</w:t>
      </w:r>
      <w:r w:rsidRPr="00ED772E">
        <w:rPr>
          <w:rFonts w:ascii="Arial" w:hAnsi="Arial" w:cs="Arial"/>
          <w:spacing w:val="-12"/>
        </w:rPr>
        <w:t xml:space="preserve"> </w:t>
      </w:r>
      <w:r w:rsidRPr="00ED772E">
        <w:rPr>
          <w:rFonts w:ascii="Arial" w:hAnsi="Arial" w:cs="Arial"/>
        </w:rPr>
        <w:t>točki</w:t>
      </w:r>
      <w:r w:rsidR="006D5DF3" w:rsidRPr="00ED772E">
        <w:rPr>
          <w:rFonts w:ascii="Arial" w:hAnsi="Arial" w:cs="Arial"/>
        </w:rPr>
        <w:t xml:space="preserve"> </w:t>
      </w:r>
      <w:r w:rsidRPr="00ED772E">
        <w:rPr>
          <w:rFonts w:ascii="Arial" w:hAnsi="Arial" w:cs="Arial"/>
        </w:rPr>
        <w:t>1,2,3 i 4. potrebno je ponudi priložiti grafički prikaz uređenja.</w:t>
      </w:r>
    </w:p>
    <w:p w:rsidR="006D5DF3" w:rsidRPr="00ED772E" w:rsidRDefault="006D5DF3" w:rsidP="006D5DF3">
      <w:pPr>
        <w:pStyle w:val="Tijeloteksta"/>
        <w:spacing w:before="41" w:line="276" w:lineRule="auto"/>
        <w:ind w:left="543" w:right="113" w:hanging="1"/>
        <w:jc w:val="center"/>
        <w:rPr>
          <w:rFonts w:ascii="Arial" w:hAnsi="Arial" w:cs="Arial"/>
        </w:rPr>
      </w:pPr>
    </w:p>
    <w:p w:rsidR="004A72A0" w:rsidRPr="00ED772E" w:rsidRDefault="00D61D83">
      <w:pPr>
        <w:pStyle w:val="Tijeloteksta"/>
        <w:spacing w:before="34"/>
        <w:ind w:left="4189"/>
        <w:jc w:val="both"/>
        <w:rPr>
          <w:rFonts w:ascii="Arial" w:hAnsi="Arial" w:cs="Arial"/>
        </w:rPr>
      </w:pPr>
      <w:r w:rsidRPr="00ED772E">
        <w:rPr>
          <w:rFonts w:ascii="Arial" w:hAnsi="Arial" w:cs="Arial"/>
        </w:rPr>
        <w:t>Članak 2</w:t>
      </w:r>
      <w:r w:rsidR="00E74145">
        <w:rPr>
          <w:rFonts w:ascii="Arial" w:hAnsi="Arial" w:cs="Arial"/>
        </w:rPr>
        <w:t>6</w:t>
      </w:r>
      <w:r w:rsidR="00F32CB4" w:rsidRPr="00ED772E">
        <w:rPr>
          <w:rFonts w:ascii="Arial" w:hAnsi="Arial" w:cs="Arial"/>
        </w:rPr>
        <w:t>.</w:t>
      </w:r>
    </w:p>
    <w:p w:rsidR="00482151" w:rsidRDefault="00482151">
      <w:pPr>
        <w:pStyle w:val="Tijeloteksta"/>
        <w:spacing w:before="42" w:line="276" w:lineRule="auto"/>
        <w:ind w:right="117" w:firstLine="427"/>
        <w:jc w:val="both"/>
        <w:rPr>
          <w:rFonts w:ascii="Arial" w:hAnsi="Arial" w:cs="Arial"/>
        </w:rPr>
      </w:pPr>
      <w:r>
        <w:rPr>
          <w:rFonts w:ascii="Arial" w:hAnsi="Arial" w:cs="Arial"/>
        </w:rPr>
        <w:t>Općina može dati u zakup poljoprivredno zemljište u svom vlasništvu.</w:t>
      </w:r>
    </w:p>
    <w:p w:rsidR="004A72A0" w:rsidRDefault="00D61D83">
      <w:pPr>
        <w:pStyle w:val="Tijeloteksta"/>
        <w:spacing w:before="42" w:line="276" w:lineRule="auto"/>
        <w:ind w:right="117" w:firstLine="427"/>
        <w:jc w:val="both"/>
        <w:rPr>
          <w:rFonts w:ascii="Arial" w:hAnsi="Arial" w:cs="Arial"/>
        </w:rPr>
      </w:pPr>
      <w:r w:rsidRPr="00ED772E">
        <w:rPr>
          <w:rFonts w:ascii="Arial" w:hAnsi="Arial" w:cs="Arial"/>
        </w:rPr>
        <w:t xml:space="preserve">Način formiranja cijene i visina zakupnine </w:t>
      </w:r>
      <w:r w:rsidR="00535F9C" w:rsidRPr="00ED772E">
        <w:rPr>
          <w:rFonts w:ascii="Arial" w:hAnsi="Arial" w:cs="Arial"/>
        </w:rPr>
        <w:t xml:space="preserve">za </w:t>
      </w:r>
      <w:r w:rsidR="0053185B" w:rsidRPr="00ED772E">
        <w:rPr>
          <w:rFonts w:ascii="Arial" w:hAnsi="Arial" w:cs="Arial"/>
        </w:rPr>
        <w:t xml:space="preserve">poljoprivredno zemljište </w:t>
      </w:r>
      <w:r w:rsidR="009268C4">
        <w:rPr>
          <w:rFonts w:ascii="Arial" w:hAnsi="Arial" w:cs="Arial"/>
        </w:rPr>
        <w:t xml:space="preserve">za korištenje u poljoprivredne svrhe </w:t>
      </w:r>
      <w:r w:rsidRPr="00ED772E">
        <w:rPr>
          <w:rFonts w:ascii="Arial" w:hAnsi="Arial" w:cs="Arial"/>
        </w:rPr>
        <w:t xml:space="preserve">određeni su </w:t>
      </w:r>
      <w:r w:rsidR="00535F9C" w:rsidRPr="00ED772E">
        <w:rPr>
          <w:rFonts w:ascii="Arial" w:hAnsi="Arial" w:cs="Arial"/>
        </w:rPr>
        <w:t>Uredbom o načinu izračuna početne zakupnine poljoprivrednog zemljišta u vlasništvu Republike Hrvatske te naknade za korištenje voda radi obavljanja djelatnosti akvakulture (NN 89/18)</w:t>
      </w:r>
      <w:r w:rsidR="0053185B" w:rsidRPr="00ED772E">
        <w:rPr>
          <w:rFonts w:ascii="Arial" w:hAnsi="Arial" w:cs="Arial"/>
        </w:rPr>
        <w:t>, a primjenjuje se dvostruki iznos, kao prilikom određivanja naknade za korištenje poljoprivrednog zemljišta u vlasništvu Republike Hrvatske</w:t>
      </w:r>
      <w:r w:rsidRPr="00ED772E">
        <w:rPr>
          <w:rFonts w:ascii="Arial" w:hAnsi="Arial" w:cs="Arial"/>
        </w:rPr>
        <w:t>.</w:t>
      </w:r>
    </w:p>
    <w:p w:rsidR="009268C4" w:rsidRPr="00ED772E" w:rsidRDefault="009268C4">
      <w:pPr>
        <w:pStyle w:val="Tijeloteksta"/>
        <w:spacing w:before="42" w:line="276" w:lineRule="auto"/>
        <w:ind w:right="117" w:firstLine="427"/>
        <w:jc w:val="both"/>
        <w:rPr>
          <w:rFonts w:ascii="Arial" w:hAnsi="Arial" w:cs="Arial"/>
        </w:rPr>
      </w:pPr>
      <w:r>
        <w:rPr>
          <w:rFonts w:ascii="Arial" w:hAnsi="Arial" w:cs="Arial"/>
        </w:rPr>
        <w:t xml:space="preserve">Za korištenje poljoprivrednog zemljišta za druge svrhe donijet će se posebna odluka. </w:t>
      </w:r>
    </w:p>
    <w:p w:rsidR="004A72A0" w:rsidRPr="00ED772E" w:rsidRDefault="004A72A0">
      <w:pPr>
        <w:pStyle w:val="Tijeloteksta"/>
        <w:spacing w:before="3"/>
        <w:ind w:left="0"/>
        <w:rPr>
          <w:rFonts w:ascii="Arial" w:hAnsi="Arial" w:cs="Arial"/>
        </w:rPr>
      </w:pPr>
    </w:p>
    <w:p w:rsidR="004A72A0" w:rsidRPr="00ED772E" w:rsidRDefault="00D61D83">
      <w:pPr>
        <w:pStyle w:val="Tijeloteksta"/>
        <w:ind w:left="4192"/>
        <w:jc w:val="both"/>
        <w:rPr>
          <w:rFonts w:ascii="Arial" w:hAnsi="Arial" w:cs="Arial"/>
        </w:rPr>
      </w:pPr>
      <w:r w:rsidRPr="00ED772E">
        <w:rPr>
          <w:rFonts w:ascii="Arial" w:hAnsi="Arial" w:cs="Arial"/>
        </w:rPr>
        <w:t>Članak 2</w:t>
      </w:r>
      <w:r w:rsidR="00E74145">
        <w:rPr>
          <w:rFonts w:ascii="Arial" w:hAnsi="Arial" w:cs="Arial"/>
        </w:rPr>
        <w:t>7</w:t>
      </w:r>
      <w:r w:rsidRPr="00ED772E">
        <w:rPr>
          <w:rFonts w:ascii="Arial" w:hAnsi="Arial" w:cs="Arial"/>
        </w:rPr>
        <w:t>.</w:t>
      </w:r>
    </w:p>
    <w:p w:rsidR="004A72A0" w:rsidRPr="00ED772E" w:rsidRDefault="00D61D83">
      <w:pPr>
        <w:pStyle w:val="Tijeloteksta"/>
        <w:spacing w:before="41"/>
        <w:ind w:left="543"/>
        <w:jc w:val="both"/>
        <w:rPr>
          <w:rFonts w:ascii="Arial" w:hAnsi="Arial" w:cs="Arial"/>
        </w:rPr>
      </w:pPr>
      <w:r w:rsidRPr="00ED772E">
        <w:rPr>
          <w:rFonts w:ascii="Arial" w:hAnsi="Arial" w:cs="Arial"/>
        </w:rPr>
        <w:t>Ugovor o zakupu zemljišta sklapa se na rok od 5 godina.</w:t>
      </w:r>
    </w:p>
    <w:p w:rsidR="004A72A0" w:rsidRPr="00ED772E" w:rsidRDefault="00D61D83">
      <w:pPr>
        <w:pStyle w:val="Tijeloteksta"/>
        <w:spacing w:before="41" w:line="276" w:lineRule="auto"/>
        <w:ind w:right="111" w:firstLine="427"/>
        <w:jc w:val="both"/>
        <w:rPr>
          <w:rFonts w:ascii="Arial" w:hAnsi="Arial" w:cs="Arial"/>
        </w:rPr>
      </w:pPr>
      <w:r w:rsidRPr="00ED772E">
        <w:rPr>
          <w:rFonts w:ascii="Arial" w:hAnsi="Arial" w:cs="Arial"/>
        </w:rPr>
        <w:t>Ugovor iz stavka 1. ovog članka utvrdit će se pravo Općine da jednostrano raskine ugovor kada zakupnik</w:t>
      </w:r>
      <w:r w:rsidRPr="00ED772E">
        <w:rPr>
          <w:rFonts w:ascii="Arial" w:hAnsi="Arial" w:cs="Arial"/>
          <w:spacing w:val="-4"/>
        </w:rPr>
        <w:t xml:space="preserve"> </w:t>
      </w:r>
      <w:r w:rsidRPr="00ED772E">
        <w:rPr>
          <w:rFonts w:ascii="Arial" w:hAnsi="Arial" w:cs="Arial"/>
        </w:rPr>
        <w:t>ne</w:t>
      </w:r>
      <w:r w:rsidRPr="00ED772E">
        <w:rPr>
          <w:rFonts w:ascii="Arial" w:hAnsi="Arial" w:cs="Arial"/>
          <w:spacing w:val="-3"/>
        </w:rPr>
        <w:t xml:space="preserve"> </w:t>
      </w:r>
      <w:r w:rsidRPr="00ED772E">
        <w:rPr>
          <w:rFonts w:ascii="Arial" w:hAnsi="Arial" w:cs="Arial"/>
        </w:rPr>
        <w:t>koristi</w:t>
      </w:r>
      <w:r w:rsidRPr="00ED772E">
        <w:rPr>
          <w:rFonts w:ascii="Arial" w:hAnsi="Arial" w:cs="Arial"/>
          <w:spacing w:val="-4"/>
        </w:rPr>
        <w:t xml:space="preserve"> </w:t>
      </w:r>
      <w:r w:rsidRPr="00ED772E">
        <w:rPr>
          <w:rFonts w:ascii="Arial" w:hAnsi="Arial" w:cs="Arial"/>
        </w:rPr>
        <w:t>zemljište</w:t>
      </w:r>
      <w:r w:rsidRPr="00ED772E">
        <w:rPr>
          <w:rFonts w:ascii="Arial" w:hAnsi="Arial" w:cs="Arial"/>
          <w:spacing w:val="-3"/>
        </w:rPr>
        <w:t xml:space="preserve"> </w:t>
      </w:r>
      <w:r w:rsidRPr="00ED772E">
        <w:rPr>
          <w:rFonts w:ascii="Arial" w:hAnsi="Arial" w:cs="Arial"/>
        </w:rPr>
        <w:t>u</w:t>
      </w:r>
      <w:r w:rsidRPr="00ED772E">
        <w:rPr>
          <w:rFonts w:ascii="Arial" w:hAnsi="Arial" w:cs="Arial"/>
          <w:spacing w:val="-4"/>
        </w:rPr>
        <w:t xml:space="preserve"> </w:t>
      </w:r>
      <w:r w:rsidRPr="00ED772E">
        <w:rPr>
          <w:rFonts w:ascii="Arial" w:hAnsi="Arial" w:cs="Arial"/>
        </w:rPr>
        <w:t>skladu</w:t>
      </w:r>
      <w:r w:rsidRPr="00ED772E">
        <w:rPr>
          <w:rFonts w:ascii="Arial" w:hAnsi="Arial" w:cs="Arial"/>
          <w:spacing w:val="-5"/>
        </w:rPr>
        <w:t xml:space="preserve"> </w:t>
      </w:r>
      <w:r w:rsidRPr="00ED772E">
        <w:rPr>
          <w:rFonts w:ascii="Arial" w:hAnsi="Arial" w:cs="Arial"/>
        </w:rPr>
        <w:t>sa</w:t>
      </w:r>
      <w:r w:rsidRPr="00ED772E">
        <w:rPr>
          <w:rFonts w:ascii="Arial" w:hAnsi="Arial" w:cs="Arial"/>
          <w:spacing w:val="-6"/>
        </w:rPr>
        <w:t xml:space="preserve"> </w:t>
      </w:r>
      <w:r w:rsidRPr="00ED772E">
        <w:rPr>
          <w:rFonts w:ascii="Arial" w:hAnsi="Arial" w:cs="Arial"/>
        </w:rPr>
        <w:t>svrhom</w:t>
      </w:r>
      <w:r w:rsidRPr="00ED772E">
        <w:rPr>
          <w:rFonts w:ascii="Arial" w:hAnsi="Arial" w:cs="Arial"/>
          <w:spacing w:val="-5"/>
        </w:rPr>
        <w:t xml:space="preserve"> </w:t>
      </w:r>
      <w:r w:rsidRPr="00ED772E">
        <w:rPr>
          <w:rFonts w:ascii="Arial" w:hAnsi="Arial" w:cs="Arial"/>
        </w:rPr>
        <w:t>zakupa</w:t>
      </w:r>
      <w:r w:rsidRPr="00ED772E">
        <w:rPr>
          <w:rFonts w:ascii="Arial" w:hAnsi="Arial" w:cs="Arial"/>
          <w:spacing w:val="-4"/>
        </w:rPr>
        <w:t xml:space="preserve"> </w:t>
      </w:r>
      <w:r w:rsidRPr="00ED772E">
        <w:rPr>
          <w:rFonts w:ascii="Arial" w:hAnsi="Arial" w:cs="Arial"/>
        </w:rPr>
        <w:t>te</w:t>
      </w:r>
      <w:r w:rsidRPr="00ED772E">
        <w:rPr>
          <w:rFonts w:ascii="Arial" w:hAnsi="Arial" w:cs="Arial"/>
          <w:spacing w:val="-5"/>
        </w:rPr>
        <w:t xml:space="preserve"> </w:t>
      </w:r>
      <w:r w:rsidRPr="00ED772E">
        <w:rPr>
          <w:rFonts w:ascii="Arial" w:hAnsi="Arial" w:cs="Arial"/>
        </w:rPr>
        <w:t>u</w:t>
      </w:r>
      <w:r w:rsidRPr="00ED772E">
        <w:rPr>
          <w:rFonts w:ascii="Arial" w:hAnsi="Arial" w:cs="Arial"/>
          <w:spacing w:val="-5"/>
        </w:rPr>
        <w:t xml:space="preserve"> </w:t>
      </w:r>
      <w:r w:rsidRPr="00ED772E">
        <w:rPr>
          <w:rFonts w:ascii="Arial" w:hAnsi="Arial" w:cs="Arial"/>
        </w:rPr>
        <w:t>slučaju</w:t>
      </w:r>
      <w:r w:rsidRPr="00ED772E">
        <w:rPr>
          <w:rFonts w:ascii="Arial" w:hAnsi="Arial" w:cs="Arial"/>
          <w:spacing w:val="-6"/>
        </w:rPr>
        <w:t xml:space="preserve"> </w:t>
      </w:r>
      <w:r w:rsidRPr="00ED772E">
        <w:rPr>
          <w:rFonts w:ascii="Arial" w:hAnsi="Arial" w:cs="Arial"/>
        </w:rPr>
        <w:t>potrebe,</w:t>
      </w:r>
      <w:r w:rsidRPr="00ED772E">
        <w:rPr>
          <w:rFonts w:ascii="Arial" w:hAnsi="Arial" w:cs="Arial"/>
          <w:spacing w:val="-5"/>
        </w:rPr>
        <w:t xml:space="preserve"> </w:t>
      </w:r>
      <w:r w:rsidRPr="00ED772E">
        <w:rPr>
          <w:rFonts w:ascii="Arial" w:hAnsi="Arial" w:cs="Arial"/>
        </w:rPr>
        <w:t>odnosno</w:t>
      </w:r>
      <w:r w:rsidRPr="00ED772E">
        <w:rPr>
          <w:rFonts w:ascii="Arial" w:hAnsi="Arial" w:cs="Arial"/>
          <w:spacing w:val="-6"/>
        </w:rPr>
        <w:t xml:space="preserve"> </w:t>
      </w:r>
      <w:r w:rsidRPr="00ED772E">
        <w:rPr>
          <w:rFonts w:ascii="Arial" w:hAnsi="Arial" w:cs="Arial"/>
        </w:rPr>
        <w:t>interesa</w:t>
      </w:r>
      <w:r w:rsidRPr="00ED772E">
        <w:rPr>
          <w:rFonts w:ascii="Arial" w:hAnsi="Arial" w:cs="Arial"/>
          <w:spacing w:val="-5"/>
        </w:rPr>
        <w:t xml:space="preserve"> </w:t>
      </w:r>
      <w:r w:rsidRPr="00ED772E">
        <w:rPr>
          <w:rFonts w:ascii="Arial" w:hAnsi="Arial" w:cs="Arial"/>
        </w:rPr>
        <w:t>Općine za privođenjem zemljišta namjeni određenoj dokumentom prostornog uređenja prije isteka vremena trajanja zakupa, uz obvezu zakupnika da sa zemljišta ukloni sve građevine i uređaje te zemljište preda u posjed Općini bez prava na naknadu za uložena sredstva ili naknadu</w:t>
      </w:r>
      <w:r w:rsidRPr="00ED772E">
        <w:rPr>
          <w:rFonts w:ascii="Arial" w:hAnsi="Arial" w:cs="Arial"/>
          <w:spacing w:val="-13"/>
        </w:rPr>
        <w:t xml:space="preserve"> </w:t>
      </w:r>
      <w:r w:rsidRPr="00ED772E">
        <w:rPr>
          <w:rFonts w:ascii="Arial" w:hAnsi="Arial" w:cs="Arial"/>
        </w:rPr>
        <w:t>štete.</w:t>
      </w:r>
    </w:p>
    <w:p w:rsidR="004A72A0" w:rsidRPr="00ED772E" w:rsidRDefault="004A72A0">
      <w:pPr>
        <w:pStyle w:val="Tijeloteksta"/>
        <w:spacing w:before="4"/>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Članak 2</w:t>
      </w:r>
      <w:r w:rsidR="00E74145">
        <w:rPr>
          <w:rFonts w:ascii="Arial" w:hAnsi="Arial" w:cs="Arial"/>
        </w:rPr>
        <w:t>8</w:t>
      </w:r>
      <w:r w:rsidRPr="00ED772E">
        <w:rPr>
          <w:rFonts w:ascii="Arial" w:hAnsi="Arial" w:cs="Arial"/>
        </w:rPr>
        <w:t>.</w:t>
      </w:r>
    </w:p>
    <w:p w:rsidR="004A72A0" w:rsidRPr="00ED772E" w:rsidRDefault="00D61D83">
      <w:pPr>
        <w:pStyle w:val="Tijeloteksta"/>
        <w:spacing w:before="39"/>
        <w:ind w:left="543"/>
        <w:rPr>
          <w:rFonts w:ascii="Arial" w:hAnsi="Arial" w:cs="Arial"/>
        </w:rPr>
      </w:pPr>
      <w:r w:rsidRPr="00ED772E">
        <w:rPr>
          <w:rFonts w:ascii="Arial" w:hAnsi="Arial" w:cs="Arial"/>
        </w:rPr>
        <w:t>Općina može, temeljem odluke načelnika/Općinskog vijeća, zam</w:t>
      </w:r>
      <w:r w:rsidR="00321659" w:rsidRPr="00ED772E">
        <w:rPr>
          <w:rFonts w:ascii="Arial" w:hAnsi="Arial" w:cs="Arial"/>
        </w:rPr>
        <w:t>i</w:t>
      </w:r>
      <w:r w:rsidRPr="00ED772E">
        <w:rPr>
          <w:rFonts w:ascii="Arial" w:hAnsi="Arial" w:cs="Arial"/>
        </w:rPr>
        <w:t>jeniti nekretnine radi:</w:t>
      </w:r>
    </w:p>
    <w:p w:rsidR="004A72A0" w:rsidRPr="00ED772E" w:rsidRDefault="00D61D83">
      <w:pPr>
        <w:pStyle w:val="Odlomakpopisa"/>
        <w:numPr>
          <w:ilvl w:val="0"/>
          <w:numId w:val="2"/>
        </w:numPr>
        <w:tabs>
          <w:tab w:val="left" w:pos="837"/>
        </w:tabs>
        <w:spacing w:before="41"/>
        <w:ind w:hanging="361"/>
        <w:rPr>
          <w:rFonts w:ascii="Arial" w:hAnsi="Arial" w:cs="Arial"/>
        </w:rPr>
      </w:pPr>
      <w:r w:rsidRPr="00ED772E">
        <w:rPr>
          <w:rFonts w:ascii="Arial" w:hAnsi="Arial" w:cs="Arial"/>
        </w:rPr>
        <w:t>razvrgnuća suvlasničke</w:t>
      </w:r>
      <w:r w:rsidRPr="00ED772E">
        <w:rPr>
          <w:rFonts w:ascii="Arial" w:hAnsi="Arial" w:cs="Arial"/>
          <w:spacing w:val="-1"/>
        </w:rPr>
        <w:t xml:space="preserve"> </w:t>
      </w:r>
      <w:r w:rsidRPr="00ED772E">
        <w:rPr>
          <w:rFonts w:ascii="Arial" w:hAnsi="Arial" w:cs="Arial"/>
        </w:rPr>
        <w:t>zajednice,</w:t>
      </w:r>
    </w:p>
    <w:p w:rsidR="004A72A0" w:rsidRPr="00ED772E" w:rsidRDefault="00D61D83">
      <w:pPr>
        <w:pStyle w:val="Odlomakpopisa"/>
        <w:numPr>
          <w:ilvl w:val="0"/>
          <w:numId w:val="2"/>
        </w:numPr>
        <w:tabs>
          <w:tab w:val="left" w:pos="837"/>
        </w:tabs>
        <w:spacing w:before="41" w:line="273" w:lineRule="auto"/>
        <w:ind w:right="115"/>
        <w:rPr>
          <w:rFonts w:ascii="Arial" w:hAnsi="Arial" w:cs="Arial"/>
        </w:rPr>
      </w:pPr>
      <w:r w:rsidRPr="00ED772E">
        <w:rPr>
          <w:rFonts w:ascii="Arial" w:hAnsi="Arial" w:cs="Arial"/>
        </w:rPr>
        <w:t>stjecanja vlasništva na građevinskom zemljištu ili drugim nekretninama radi privođenja zemljišta ili postojećih objekata namjeni utvrđenoj prostornim</w:t>
      </w:r>
      <w:r w:rsidRPr="00ED772E">
        <w:rPr>
          <w:rFonts w:ascii="Arial" w:hAnsi="Arial" w:cs="Arial"/>
          <w:spacing w:val="-10"/>
        </w:rPr>
        <w:t xml:space="preserve"> </w:t>
      </w:r>
      <w:r w:rsidRPr="00ED772E">
        <w:rPr>
          <w:rFonts w:ascii="Arial" w:hAnsi="Arial" w:cs="Arial"/>
        </w:rPr>
        <w:t>planovima,</w:t>
      </w:r>
    </w:p>
    <w:p w:rsidR="004A72A0" w:rsidRPr="00ED772E" w:rsidRDefault="00D61D83">
      <w:pPr>
        <w:pStyle w:val="Odlomakpopisa"/>
        <w:numPr>
          <w:ilvl w:val="0"/>
          <w:numId w:val="2"/>
        </w:numPr>
        <w:tabs>
          <w:tab w:val="left" w:pos="837"/>
        </w:tabs>
        <w:spacing w:before="5"/>
        <w:ind w:hanging="361"/>
        <w:rPr>
          <w:rFonts w:ascii="Arial" w:hAnsi="Arial" w:cs="Arial"/>
        </w:rPr>
      </w:pPr>
      <w:r w:rsidRPr="00ED772E">
        <w:rPr>
          <w:rFonts w:ascii="Arial" w:hAnsi="Arial" w:cs="Arial"/>
        </w:rPr>
        <w:t>u drugim opravdanim</w:t>
      </w:r>
      <w:r w:rsidRPr="00ED772E">
        <w:rPr>
          <w:rFonts w:ascii="Arial" w:hAnsi="Arial" w:cs="Arial"/>
          <w:spacing w:val="-4"/>
        </w:rPr>
        <w:t xml:space="preserve"> </w:t>
      </w:r>
      <w:r w:rsidRPr="00ED772E">
        <w:rPr>
          <w:rFonts w:ascii="Arial" w:hAnsi="Arial" w:cs="Arial"/>
        </w:rPr>
        <w:t>slučajevima.</w:t>
      </w:r>
    </w:p>
    <w:p w:rsidR="004A72A0" w:rsidRPr="00ED772E" w:rsidRDefault="004A72A0">
      <w:pPr>
        <w:pStyle w:val="Tijeloteksta"/>
        <w:spacing w:before="6"/>
        <w:ind w:left="0"/>
        <w:rPr>
          <w:rFonts w:ascii="Arial" w:hAnsi="Arial" w:cs="Arial"/>
        </w:rPr>
      </w:pPr>
    </w:p>
    <w:p w:rsidR="004A72A0" w:rsidRPr="00ED772E" w:rsidRDefault="00D61D83">
      <w:pPr>
        <w:pStyle w:val="Tijeloteksta"/>
        <w:ind w:left="4192"/>
        <w:rPr>
          <w:rFonts w:ascii="Arial" w:hAnsi="Arial" w:cs="Arial"/>
        </w:rPr>
      </w:pPr>
      <w:r w:rsidRPr="00ED772E">
        <w:rPr>
          <w:rFonts w:ascii="Arial" w:hAnsi="Arial" w:cs="Arial"/>
        </w:rPr>
        <w:t xml:space="preserve">Članak </w:t>
      </w:r>
      <w:r w:rsidR="00E74145">
        <w:rPr>
          <w:rFonts w:ascii="Arial" w:hAnsi="Arial" w:cs="Arial"/>
        </w:rPr>
        <w:t>29</w:t>
      </w:r>
      <w:r w:rsidRPr="00ED772E">
        <w:rPr>
          <w:rFonts w:ascii="Arial" w:hAnsi="Arial" w:cs="Arial"/>
        </w:rPr>
        <w:t>.</w:t>
      </w:r>
    </w:p>
    <w:p w:rsidR="004A72A0" w:rsidRPr="00ED772E" w:rsidRDefault="00D61D83">
      <w:pPr>
        <w:pStyle w:val="Tijeloteksta"/>
        <w:spacing w:before="41" w:line="276" w:lineRule="auto"/>
        <w:ind w:firstLine="427"/>
        <w:rPr>
          <w:rFonts w:ascii="Arial" w:hAnsi="Arial" w:cs="Arial"/>
        </w:rPr>
      </w:pPr>
      <w:r w:rsidRPr="00ED772E">
        <w:rPr>
          <w:rFonts w:ascii="Arial" w:hAnsi="Arial" w:cs="Arial"/>
        </w:rPr>
        <w:t xml:space="preserve">Na zemljištu u vlasništvu Općine mogu se ugovorom osnivati prava služnosti u korist vlasnika </w:t>
      </w:r>
      <w:proofErr w:type="spellStart"/>
      <w:r w:rsidRPr="00ED772E">
        <w:rPr>
          <w:rFonts w:ascii="Arial" w:hAnsi="Arial" w:cs="Arial"/>
        </w:rPr>
        <w:t>povlasne</w:t>
      </w:r>
      <w:proofErr w:type="spellEnd"/>
      <w:r w:rsidRPr="00ED772E">
        <w:rPr>
          <w:rFonts w:ascii="Arial" w:hAnsi="Arial" w:cs="Arial"/>
        </w:rPr>
        <w:t xml:space="preserve"> nekretnine, nositelja prava građenja na njoj ili u korist određene osobe.</w:t>
      </w:r>
    </w:p>
    <w:p w:rsidR="004A72A0" w:rsidRPr="00ED772E" w:rsidRDefault="00D61D83">
      <w:pPr>
        <w:pStyle w:val="Tijeloteksta"/>
        <w:spacing w:line="268" w:lineRule="exact"/>
        <w:ind w:left="543"/>
        <w:rPr>
          <w:rFonts w:ascii="Arial" w:hAnsi="Arial" w:cs="Arial"/>
        </w:rPr>
      </w:pPr>
      <w:r w:rsidRPr="00ED772E">
        <w:rPr>
          <w:rFonts w:ascii="Arial" w:hAnsi="Arial" w:cs="Arial"/>
        </w:rPr>
        <w:t>O osnivanju služnosti na nekretninama u vlasništvu Općine, odlučuje načelnik</w:t>
      </w:r>
      <w:r w:rsidR="005A0321" w:rsidRPr="00ED772E">
        <w:rPr>
          <w:rFonts w:ascii="Arial" w:hAnsi="Arial" w:cs="Arial"/>
        </w:rPr>
        <w:t>/Općinsko vijeće</w:t>
      </w:r>
      <w:r w:rsidRPr="00ED772E">
        <w:rPr>
          <w:rFonts w:ascii="Arial" w:hAnsi="Arial" w:cs="Arial"/>
        </w:rPr>
        <w:t xml:space="preserve"> uz uvjete:</w:t>
      </w:r>
    </w:p>
    <w:p w:rsidR="004A72A0" w:rsidRPr="00ED772E" w:rsidRDefault="00D61D83">
      <w:pPr>
        <w:pStyle w:val="Odlomakpopisa"/>
        <w:numPr>
          <w:ilvl w:val="0"/>
          <w:numId w:val="1"/>
        </w:numPr>
        <w:tabs>
          <w:tab w:val="left" w:pos="837"/>
        </w:tabs>
        <w:spacing w:before="41"/>
        <w:ind w:hanging="361"/>
        <w:rPr>
          <w:rFonts w:ascii="Arial" w:hAnsi="Arial" w:cs="Arial"/>
        </w:rPr>
      </w:pPr>
      <w:r w:rsidRPr="00ED772E">
        <w:rPr>
          <w:rFonts w:ascii="Arial" w:hAnsi="Arial" w:cs="Arial"/>
        </w:rPr>
        <w:t xml:space="preserve">ako je to nužno za odgovarajuće korištenje </w:t>
      </w:r>
      <w:proofErr w:type="spellStart"/>
      <w:r w:rsidRPr="00ED772E">
        <w:rPr>
          <w:rFonts w:ascii="Arial" w:hAnsi="Arial" w:cs="Arial"/>
        </w:rPr>
        <w:t>povlasne</w:t>
      </w:r>
      <w:proofErr w:type="spellEnd"/>
      <w:r w:rsidRPr="00ED772E">
        <w:rPr>
          <w:rFonts w:ascii="Arial" w:hAnsi="Arial" w:cs="Arial"/>
        </w:rPr>
        <w:t xml:space="preserve"> nekretnine,</w:t>
      </w:r>
    </w:p>
    <w:p w:rsidR="004A72A0" w:rsidRPr="00ED772E" w:rsidRDefault="00D61D83">
      <w:pPr>
        <w:pStyle w:val="Odlomakpopisa"/>
        <w:numPr>
          <w:ilvl w:val="0"/>
          <w:numId w:val="1"/>
        </w:numPr>
        <w:tabs>
          <w:tab w:val="left" w:pos="837"/>
        </w:tabs>
        <w:spacing w:before="42" w:line="273" w:lineRule="auto"/>
        <w:ind w:right="112"/>
        <w:rPr>
          <w:rFonts w:ascii="Arial" w:hAnsi="Arial" w:cs="Arial"/>
        </w:rPr>
      </w:pPr>
      <w:r w:rsidRPr="00ED772E">
        <w:rPr>
          <w:rFonts w:ascii="Arial" w:hAnsi="Arial" w:cs="Arial"/>
        </w:rPr>
        <w:lastRenderedPageBreak/>
        <w:t xml:space="preserve">ako se time bitno ne ograničava korištenje nekretnine u vlasništvu Općine – </w:t>
      </w:r>
      <w:proofErr w:type="spellStart"/>
      <w:r w:rsidRPr="00ED772E">
        <w:rPr>
          <w:rFonts w:ascii="Arial" w:hAnsi="Arial" w:cs="Arial"/>
        </w:rPr>
        <w:t>poslužne</w:t>
      </w:r>
      <w:proofErr w:type="spellEnd"/>
      <w:r w:rsidRPr="00ED772E">
        <w:rPr>
          <w:rFonts w:ascii="Arial" w:hAnsi="Arial" w:cs="Arial"/>
        </w:rPr>
        <w:t xml:space="preserve"> nekretnine,</w:t>
      </w:r>
    </w:p>
    <w:p w:rsidR="004A72A0" w:rsidRPr="00ED772E" w:rsidRDefault="00D61D83" w:rsidP="00482151">
      <w:pPr>
        <w:pStyle w:val="Odlomakpopisa"/>
        <w:numPr>
          <w:ilvl w:val="0"/>
          <w:numId w:val="1"/>
        </w:numPr>
        <w:tabs>
          <w:tab w:val="left" w:pos="837"/>
        </w:tabs>
        <w:spacing w:before="4" w:line="276" w:lineRule="auto"/>
        <w:ind w:left="543" w:right="2101" w:hanging="68"/>
        <w:jc w:val="both"/>
        <w:rPr>
          <w:rFonts w:ascii="Arial" w:hAnsi="Arial" w:cs="Arial"/>
        </w:rPr>
      </w:pPr>
      <w:r w:rsidRPr="00ED772E">
        <w:rPr>
          <w:rFonts w:ascii="Arial" w:hAnsi="Arial" w:cs="Arial"/>
        </w:rPr>
        <w:t xml:space="preserve">ako se Općini isplati aktom o zasnivanju služnosti utvrđena </w:t>
      </w:r>
      <w:r w:rsidR="00E74145">
        <w:rPr>
          <w:rFonts w:ascii="Arial" w:hAnsi="Arial" w:cs="Arial"/>
        </w:rPr>
        <w:t xml:space="preserve">  n</w:t>
      </w:r>
      <w:r w:rsidRPr="00ED772E">
        <w:rPr>
          <w:rFonts w:ascii="Arial" w:hAnsi="Arial" w:cs="Arial"/>
        </w:rPr>
        <w:t xml:space="preserve">aknada. Naknada za zasnivanje stvarne služnosti utvrđuje se </w:t>
      </w:r>
      <w:r w:rsidR="002D31C5" w:rsidRPr="00ED772E">
        <w:rPr>
          <w:rFonts w:ascii="Arial" w:hAnsi="Arial" w:cs="Arial"/>
        </w:rPr>
        <w:t>o</w:t>
      </w:r>
      <w:r w:rsidRPr="00ED772E">
        <w:rPr>
          <w:rFonts w:ascii="Arial" w:hAnsi="Arial" w:cs="Arial"/>
        </w:rPr>
        <w:t>dlukom o</w:t>
      </w:r>
      <w:r w:rsidRPr="00ED772E">
        <w:rPr>
          <w:rFonts w:ascii="Arial" w:hAnsi="Arial" w:cs="Arial"/>
          <w:spacing w:val="-16"/>
        </w:rPr>
        <w:t xml:space="preserve"> </w:t>
      </w:r>
      <w:r w:rsidRPr="00ED772E">
        <w:rPr>
          <w:rFonts w:ascii="Arial" w:hAnsi="Arial" w:cs="Arial"/>
        </w:rPr>
        <w:t>zasnivanju.</w:t>
      </w:r>
    </w:p>
    <w:p w:rsidR="004A72A0" w:rsidRPr="00ED772E" w:rsidRDefault="00D61D83">
      <w:pPr>
        <w:pStyle w:val="Tijeloteksta"/>
        <w:spacing w:before="2" w:line="273" w:lineRule="auto"/>
        <w:ind w:firstLine="427"/>
        <w:rPr>
          <w:rFonts w:ascii="Arial" w:hAnsi="Arial" w:cs="Arial"/>
        </w:rPr>
      </w:pPr>
      <w:r w:rsidRPr="00ED772E">
        <w:rPr>
          <w:rFonts w:ascii="Arial" w:hAnsi="Arial" w:cs="Arial"/>
        </w:rPr>
        <w:t>Kada se služnost zasniva radi postavljanja komunalnih uređaja i instalacija od interesa za Općinu, načelnik može donijeti odluku da se služnost zasniva bez naknade.</w:t>
      </w:r>
    </w:p>
    <w:p w:rsidR="004A72A0" w:rsidRPr="00ED772E" w:rsidRDefault="00D61D83">
      <w:pPr>
        <w:pStyle w:val="Tijeloteksta"/>
        <w:spacing w:before="4" w:line="276" w:lineRule="auto"/>
        <w:ind w:right="101" w:firstLine="427"/>
        <w:rPr>
          <w:rFonts w:ascii="Arial" w:hAnsi="Arial" w:cs="Arial"/>
        </w:rPr>
      </w:pPr>
      <w:r w:rsidRPr="00ED772E">
        <w:rPr>
          <w:rFonts w:ascii="Arial" w:hAnsi="Arial" w:cs="Arial"/>
        </w:rPr>
        <w:t>O zasnivanju služnosti načelnik i predlagatelj zaključuju ugovor kojim uređuju međusobna prava i obveze.</w:t>
      </w:r>
    </w:p>
    <w:p w:rsidR="004A72A0" w:rsidRPr="00ED772E" w:rsidRDefault="00D61D83">
      <w:pPr>
        <w:pStyle w:val="Tijeloteksta"/>
        <w:spacing w:before="1"/>
        <w:ind w:left="4192"/>
        <w:rPr>
          <w:rFonts w:ascii="Arial" w:hAnsi="Arial" w:cs="Arial"/>
        </w:rPr>
      </w:pPr>
      <w:r w:rsidRPr="00ED772E">
        <w:rPr>
          <w:rFonts w:ascii="Arial" w:hAnsi="Arial" w:cs="Arial"/>
        </w:rPr>
        <w:t xml:space="preserve">Članak </w:t>
      </w:r>
      <w:r w:rsidR="00F32CB4" w:rsidRPr="00ED772E">
        <w:rPr>
          <w:rFonts w:ascii="Arial" w:hAnsi="Arial" w:cs="Arial"/>
        </w:rPr>
        <w:t>3</w:t>
      </w:r>
      <w:r w:rsidR="007448B8">
        <w:rPr>
          <w:rFonts w:ascii="Arial" w:hAnsi="Arial" w:cs="Arial"/>
        </w:rPr>
        <w:t>0</w:t>
      </w:r>
      <w:r w:rsidRPr="00ED772E">
        <w:rPr>
          <w:rFonts w:ascii="Arial" w:hAnsi="Arial" w:cs="Arial"/>
        </w:rPr>
        <w:t>.</w:t>
      </w:r>
    </w:p>
    <w:p w:rsidR="004A72A0" w:rsidRPr="00ED772E" w:rsidRDefault="00D61D83">
      <w:pPr>
        <w:pStyle w:val="Tijeloteksta"/>
        <w:spacing w:before="41"/>
        <w:ind w:left="543"/>
        <w:rPr>
          <w:rFonts w:ascii="Arial" w:hAnsi="Arial" w:cs="Arial"/>
        </w:rPr>
      </w:pPr>
      <w:r w:rsidRPr="00ED772E">
        <w:rPr>
          <w:rFonts w:ascii="Arial" w:hAnsi="Arial" w:cs="Arial"/>
        </w:rPr>
        <w:t>Na nekretnini u vlasništvu Općine može se osnovati pravo građenja u korist druge osobe.</w:t>
      </w:r>
    </w:p>
    <w:p w:rsidR="004A72A0" w:rsidRPr="00ED772E" w:rsidRDefault="00D61D83">
      <w:pPr>
        <w:pStyle w:val="Tijeloteksta"/>
        <w:spacing w:before="39" w:line="276" w:lineRule="auto"/>
        <w:ind w:firstLine="427"/>
        <w:rPr>
          <w:rFonts w:ascii="Arial" w:hAnsi="Arial" w:cs="Arial"/>
        </w:rPr>
      </w:pPr>
      <w:r w:rsidRPr="00ED772E">
        <w:rPr>
          <w:rFonts w:ascii="Arial" w:hAnsi="Arial" w:cs="Arial"/>
        </w:rPr>
        <w:t>Pravo građ</w:t>
      </w:r>
      <w:r w:rsidR="00E74145">
        <w:rPr>
          <w:rFonts w:ascii="Arial" w:hAnsi="Arial" w:cs="Arial"/>
        </w:rPr>
        <w:t>enj</w:t>
      </w:r>
      <w:r w:rsidRPr="00ED772E">
        <w:rPr>
          <w:rFonts w:ascii="Arial" w:hAnsi="Arial" w:cs="Arial"/>
        </w:rPr>
        <w:t>a osniva se ugovorom između Općine kao vlasnika nekretnine i nositelja prava građenja.</w:t>
      </w:r>
    </w:p>
    <w:p w:rsidR="004A72A0" w:rsidRPr="00ED772E" w:rsidRDefault="00D61D83">
      <w:pPr>
        <w:pStyle w:val="Tijeloteksta"/>
        <w:spacing w:before="1"/>
        <w:ind w:left="543"/>
        <w:rPr>
          <w:rFonts w:ascii="Arial" w:hAnsi="Arial" w:cs="Arial"/>
        </w:rPr>
      </w:pPr>
      <w:r w:rsidRPr="00ED772E">
        <w:rPr>
          <w:rFonts w:ascii="Arial" w:hAnsi="Arial" w:cs="Arial"/>
        </w:rPr>
        <w:t xml:space="preserve">Pravo građenja </w:t>
      </w:r>
      <w:r w:rsidR="007448B8">
        <w:rPr>
          <w:rFonts w:ascii="Arial" w:hAnsi="Arial" w:cs="Arial"/>
        </w:rPr>
        <w:t>može se osnovati na određeno vrijeme</w:t>
      </w:r>
      <w:r w:rsidR="009268C4">
        <w:rPr>
          <w:rFonts w:ascii="Arial" w:hAnsi="Arial" w:cs="Arial"/>
        </w:rPr>
        <w:t xml:space="preserve"> </w:t>
      </w:r>
      <w:r w:rsidR="007448B8">
        <w:rPr>
          <w:rFonts w:ascii="Arial" w:hAnsi="Arial" w:cs="Arial"/>
        </w:rPr>
        <w:t>o</w:t>
      </w:r>
      <w:r w:rsidR="009268C4">
        <w:rPr>
          <w:rFonts w:ascii="Arial" w:hAnsi="Arial" w:cs="Arial"/>
        </w:rPr>
        <w:t>d</w:t>
      </w:r>
      <w:r w:rsidR="007448B8">
        <w:rPr>
          <w:rFonts w:ascii="Arial" w:hAnsi="Arial" w:cs="Arial"/>
        </w:rPr>
        <w:t xml:space="preserve"> najviše 50 godina</w:t>
      </w:r>
      <w:r w:rsidR="009268C4">
        <w:rPr>
          <w:rFonts w:ascii="Arial" w:hAnsi="Arial" w:cs="Arial"/>
        </w:rPr>
        <w:t>, a u slučaju opravdanih razloga i do najvišeg roka predviđenog zakonom</w:t>
      </w:r>
      <w:r w:rsidR="007448B8">
        <w:rPr>
          <w:rFonts w:ascii="Arial" w:hAnsi="Arial" w:cs="Arial"/>
        </w:rPr>
        <w:t>.</w:t>
      </w:r>
    </w:p>
    <w:p w:rsidR="004A72A0" w:rsidRPr="00ED772E" w:rsidRDefault="00D61D83">
      <w:pPr>
        <w:pStyle w:val="Tijeloteksta"/>
        <w:spacing w:before="39" w:line="276" w:lineRule="auto"/>
        <w:ind w:firstLine="427"/>
        <w:rPr>
          <w:rFonts w:ascii="Arial" w:hAnsi="Arial" w:cs="Arial"/>
        </w:rPr>
      </w:pPr>
      <w:r w:rsidRPr="00ED772E">
        <w:rPr>
          <w:rFonts w:ascii="Arial" w:hAnsi="Arial" w:cs="Arial"/>
        </w:rPr>
        <w:t>Iznos naknade za pravo građenja utvrđuje se sukladno procjeni vrijednosti ovlaštenog sudskog vještaka ili procjenitelja.</w:t>
      </w:r>
    </w:p>
    <w:p w:rsidR="004A72A0" w:rsidRPr="00ED772E" w:rsidRDefault="00D61D83">
      <w:pPr>
        <w:pStyle w:val="Tijeloteksta"/>
        <w:spacing w:before="2" w:line="273" w:lineRule="auto"/>
        <w:ind w:right="98" w:firstLine="427"/>
        <w:rPr>
          <w:rFonts w:ascii="Arial" w:hAnsi="Arial" w:cs="Arial"/>
        </w:rPr>
      </w:pPr>
      <w:r w:rsidRPr="00ED772E">
        <w:rPr>
          <w:rFonts w:ascii="Arial" w:hAnsi="Arial" w:cs="Arial"/>
        </w:rPr>
        <w:t>Pravo građenja može se iznimno osnovati bez naknade ako se osniva u korist trgovačkih društva i ustanova u vlasništvu te djelomičnom ili većinskom vlasništvu Općine.</w:t>
      </w:r>
    </w:p>
    <w:p w:rsidR="006D5DF3" w:rsidRPr="00ED772E" w:rsidRDefault="006D5DF3">
      <w:pPr>
        <w:pStyle w:val="Tijeloteksta"/>
        <w:spacing w:before="2" w:line="273" w:lineRule="auto"/>
        <w:ind w:right="98" w:firstLine="427"/>
        <w:rPr>
          <w:rFonts w:ascii="Arial" w:hAnsi="Arial" w:cs="Arial"/>
        </w:rPr>
      </w:pPr>
    </w:p>
    <w:p w:rsidR="004A72A0" w:rsidRPr="00ED772E" w:rsidRDefault="00D61D83">
      <w:pPr>
        <w:pStyle w:val="Tijeloteksta"/>
        <w:spacing w:before="34"/>
        <w:ind w:left="4192"/>
        <w:rPr>
          <w:rFonts w:ascii="Arial" w:hAnsi="Arial" w:cs="Arial"/>
        </w:rPr>
      </w:pPr>
      <w:r w:rsidRPr="00ED772E">
        <w:rPr>
          <w:rFonts w:ascii="Arial" w:hAnsi="Arial" w:cs="Arial"/>
        </w:rPr>
        <w:t xml:space="preserve">Članak </w:t>
      </w:r>
      <w:r w:rsidR="00F32CB4" w:rsidRPr="00ED772E">
        <w:rPr>
          <w:rFonts w:ascii="Arial" w:hAnsi="Arial" w:cs="Arial"/>
        </w:rPr>
        <w:t>3</w:t>
      </w:r>
      <w:r w:rsidR="007448B8">
        <w:rPr>
          <w:rFonts w:ascii="Arial" w:hAnsi="Arial" w:cs="Arial"/>
        </w:rPr>
        <w:t>1</w:t>
      </w:r>
      <w:r w:rsidRPr="00ED772E">
        <w:rPr>
          <w:rFonts w:ascii="Arial" w:hAnsi="Arial" w:cs="Arial"/>
        </w:rPr>
        <w:t>.</w:t>
      </w:r>
    </w:p>
    <w:p w:rsidR="004A72A0" w:rsidRPr="00ED772E" w:rsidRDefault="00D61D83">
      <w:pPr>
        <w:pStyle w:val="Tijeloteksta"/>
        <w:spacing w:before="42" w:line="276" w:lineRule="auto"/>
        <w:ind w:firstLine="427"/>
        <w:rPr>
          <w:rFonts w:ascii="Arial" w:hAnsi="Arial" w:cs="Arial"/>
        </w:rPr>
      </w:pPr>
      <w:r w:rsidRPr="00ED772E">
        <w:rPr>
          <w:rFonts w:ascii="Arial" w:hAnsi="Arial" w:cs="Arial"/>
        </w:rPr>
        <w:t>Zasnivanje založenog prava (hipoteke) na nekretninama u vlasništvu Općine može se dozvoliti iznimno ako je to u izravnom interesu za ostvarivanje funkcije Općine.</w:t>
      </w:r>
    </w:p>
    <w:p w:rsidR="004A72A0" w:rsidRPr="00ED772E" w:rsidRDefault="00D61D83">
      <w:pPr>
        <w:pStyle w:val="Tijeloteksta"/>
        <w:ind w:left="543"/>
        <w:rPr>
          <w:rFonts w:ascii="Arial" w:hAnsi="Arial" w:cs="Arial"/>
        </w:rPr>
      </w:pPr>
      <w:r w:rsidRPr="00ED772E">
        <w:rPr>
          <w:rFonts w:ascii="Arial" w:hAnsi="Arial" w:cs="Arial"/>
        </w:rPr>
        <w:t>O zasnivanju založnog prava odlučuje načelnik/Općinsko vijeće</w:t>
      </w:r>
      <w:r w:rsidR="002D31C5" w:rsidRPr="00ED772E">
        <w:rPr>
          <w:rFonts w:ascii="Arial" w:hAnsi="Arial" w:cs="Arial"/>
        </w:rPr>
        <w:t>, ovisno o v</w:t>
      </w:r>
      <w:r w:rsidR="00482151">
        <w:rPr>
          <w:rFonts w:ascii="Arial" w:hAnsi="Arial" w:cs="Arial"/>
        </w:rPr>
        <w:t>rijednosti hipoteke</w:t>
      </w:r>
      <w:r w:rsidRPr="00ED772E">
        <w:rPr>
          <w:rFonts w:ascii="Arial" w:hAnsi="Arial" w:cs="Arial"/>
        </w:rPr>
        <w:t>.</w:t>
      </w:r>
    </w:p>
    <w:p w:rsidR="004A72A0" w:rsidRPr="00ED772E" w:rsidRDefault="004A72A0">
      <w:pPr>
        <w:pStyle w:val="Tijeloteksta"/>
        <w:spacing w:before="7"/>
        <w:ind w:left="0"/>
        <w:rPr>
          <w:rFonts w:ascii="Arial" w:hAnsi="Arial" w:cs="Arial"/>
        </w:rPr>
      </w:pPr>
    </w:p>
    <w:p w:rsidR="004A72A0" w:rsidRPr="00ED772E" w:rsidRDefault="00BE641B" w:rsidP="00BE641B">
      <w:pPr>
        <w:pStyle w:val="Naslov2"/>
        <w:tabs>
          <w:tab w:val="left" w:pos="3268"/>
        </w:tabs>
        <w:ind w:left="3267"/>
        <w:rPr>
          <w:rFonts w:ascii="Arial" w:hAnsi="Arial" w:cs="Arial"/>
        </w:rPr>
      </w:pPr>
      <w:r>
        <w:rPr>
          <w:rFonts w:ascii="Arial" w:hAnsi="Arial" w:cs="Arial"/>
        </w:rPr>
        <w:t>IV.</w:t>
      </w:r>
      <w:r w:rsidR="00D61D83" w:rsidRPr="00ED772E">
        <w:rPr>
          <w:rFonts w:ascii="Arial" w:hAnsi="Arial" w:cs="Arial"/>
        </w:rPr>
        <w:t>PRIJELAZNE I ZAVRŠNE</w:t>
      </w:r>
      <w:r w:rsidR="00D61D83" w:rsidRPr="00ED772E">
        <w:rPr>
          <w:rFonts w:ascii="Arial" w:hAnsi="Arial" w:cs="Arial"/>
          <w:spacing w:val="-6"/>
        </w:rPr>
        <w:t xml:space="preserve"> </w:t>
      </w:r>
      <w:r w:rsidR="00D61D83" w:rsidRPr="00ED772E">
        <w:rPr>
          <w:rFonts w:ascii="Arial" w:hAnsi="Arial" w:cs="Arial"/>
        </w:rPr>
        <w:t>ODREDBE</w:t>
      </w:r>
    </w:p>
    <w:p w:rsidR="004A72A0" w:rsidRPr="00ED772E" w:rsidRDefault="004A72A0">
      <w:pPr>
        <w:pStyle w:val="Tijeloteksta"/>
        <w:spacing w:before="8"/>
        <w:ind w:left="0"/>
        <w:rPr>
          <w:rFonts w:ascii="Arial" w:hAnsi="Arial" w:cs="Arial"/>
          <w:b/>
        </w:rPr>
      </w:pPr>
    </w:p>
    <w:p w:rsidR="004A72A0" w:rsidRPr="00ED772E" w:rsidRDefault="00D61D83">
      <w:pPr>
        <w:pStyle w:val="Tijeloteksta"/>
        <w:spacing w:before="1"/>
        <w:ind w:left="4192"/>
        <w:rPr>
          <w:rFonts w:ascii="Arial" w:hAnsi="Arial" w:cs="Arial"/>
        </w:rPr>
      </w:pPr>
      <w:r w:rsidRPr="00ED772E">
        <w:rPr>
          <w:rFonts w:ascii="Arial" w:hAnsi="Arial" w:cs="Arial"/>
        </w:rPr>
        <w:t>Članak 3</w:t>
      </w:r>
      <w:r w:rsidR="007448B8">
        <w:rPr>
          <w:rFonts w:ascii="Arial" w:hAnsi="Arial" w:cs="Arial"/>
        </w:rPr>
        <w:t>2</w:t>
      </w:r>
      <w:r w:rsidRPr="00ED772E">
        <w:rPr>
          <w:rFonts w:ascii="Arial" w:hAnsi="Arial" w:cs="Arial"/>
        </w:rPr>
        <w:t>.</w:t>
      </w:r>
    </w:p>
    <w:p w:rsidR="004A72A0" w:rsidRPr="00ED772E" w:rsidRDefault="00D61D83">
      <w:pPr>
        <w:pStyle w:val="Tijeloteksta"/>
        <w:spacing w:before="38" w:line="276" w:lineRule="auto"/>
        <w:ind w:firstLine="427"/>
        <w:rPr>
          <w:rFonts w:ascii="Arial" w:hAnsi="Arial" w:cs="Arial"/>
        </w:rPr>
      </w:pPr>
      <w:r w:rsidRPr="00ED772E">
        <w:rPr>
          <w:rFonts w:ascii="Arial" w:hAnsi="Arial" w:cs="Arial"/>
        </w:rPr>
        <w:t>Ova odluka objavit će se u „Služben</w:t>
      </w:r>
      <w:r w:rsidR="00321659" w:rsidRPr="00ED772E">
        <w:rPr>
          <w:rFonts w:ascii="Arial" w:hAnsi="Arial" w:cs="Arial"/>
        </w:rPr>
        <w:t>im novinama Općine Grožnjan Grisignana</w:t>
      </w:r>
      <w:r w:rsidRPr="00ED772E">
        <w:rPr>
          <w:rFonts w:ascii="Arial" w:hAnsi="Arial" w:cs="Arial"/>
        </w:rPr>
        <w:t>“ i stupa na snagu dan</w:t>
      </w:r>
      <w:r w:rsidR="00966B4D">
        <w:rPr>
          <w:rFonts w:ascii="Arial" w:hAnsi="Arial" w:cs="Arial"/>
        </w:rPr>
        <w:t xml:space="preserve"> nakon</w:t>
      </w:r>
      <w:r w:rsidRPr="00ED772E">
        <w:rPr>
          <w:rFonts w:ascii="Arial" w:hAnsi="Arial" w:cs="Arial"/>
        </w:rPr>
        <w:t xml:space="preserve"> objave.</w:t>
      </w:r>
    </w:p>
    <w:p w:rsidR="00321659" w:rsidRPr="00ED772E" w:rsidRDefault="003853DD">
      <w:pPr>
        <w:pStyle w:val="Tijeloteksta"/>
        <w:spacing w:before="38" w:line="276" w:lineRule="auto"/>
        <w:ind w:firstLine="427"/>
        <w:rPr>
          <w:rFonts w:ascii="Arial" w:hAnsi="Arial" w:cs="Arial"/>
        </w:rPr>
      </w:pP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r>
      <w:r w:rsidRPr="00ED772E">
        <w:rPr>
          <w:rFonts w:ascii="Arial" w:hAnsi="Arial" w:cs="Arial"/>
        </w:rPr>
        <w:tab/>
        <w:t>Članak 3</w:t>
      </w:r>
      <w:r w:rsidR="007448B8">
        <w:rPr>
          <w:rFonts w:ascii="Arial" w:hAnsi="Arial" w:cs="Arial"/>
        </w:rPr>
        <w:t>3</w:t>
      </w:r>
      <w:r w:rsidRPr="00ED772E">
        <w:rPr>
          <w:rFonts w:ascii="Arial" w:hAnsi="Arial" w:cs="Arial"/>
        </w:rPr>
        <w:t>.</w:t>
      </w:r>
    </w:p>
    <w:p w:rsidR="003853DD" w:rsidRPr="00ED772E" w:rsidRDefault="003853DD">
      <w:pPr>
        <w:pStyle w:val="Tijeloteksta"/>
        <w:spacing w:before="38" w:line="276" w:lineRule="auto"/>
        <w:ind w:firstLine="427"/>
        <w:rPr>
          <w:rFonts w:ascii="Arial" w:hAnsi="Arial" w:cs="Arial"/>
        </w:rPr>
      </w:pPr>
      <w:r w:rsidRPr="00ED772E">
        <w:rPr>
          <w:rFonts w:ascii="Arial" w:hAnsi="Arial" w:cs="Arial"/>
        </w:rPr>
        <w:t xml:space="preserve">Stupanjem na snagu ove Odluke prestaje važiti Odluka o raspolaganju nekretninama u vlasništvu Općine Grožnjan Grisignana od </w:t>
      </w:r>
      <w:r w:rsidR="00482151">
        <w:rPr>
          <w:rFonts w:ascii="Arial" w:hAnsi="Arial" w:cs="Arial"/>
        </w:rPr>
        <w:t>29. svibnja 2020.g.</w:t>
      </w:r>
      <w:r w:rsidRPr="00ED772E">
        <w:rPr>
          <w:rFonts w:ascii="Arial" w:hAnsi="Arial" w:cs="Arial"/>
        </w:rPr>
        <w:t>, KLASA: 947-01/</w:t>
      </w:r>
      <w:r w:rsidR="00482151">
        <w:rPr>
          <w:rFonts w:ascii="Arial" w:hAnsi="Arial" w:cs="Arial"/>
        </w:rPr>
        <w:t>20</w:t>
      </w:r>
      <w:r w:rsidRPr="00ED772E">
        <w:rPr>
          <w:rFonts w:ascii="Arial" w:hAnsi="Arial" w:cs="Arial"/>
        </w:rPr>
        <w:t>-01/</w:t>
      </w:r>
      <w:r w:rsidR="00482151">
        <w:rPr>
          <w:rFonts w:ascii="Arial" w:hAnsi="Arial" w:cs="Arial"/>
        </w:rPr>
        <w:t>09</w:t>
      </w:r>
      <w:r w:rsidRPr="00ED772E">
        <w:rPr>
          <w:rFonts w:ascii="Arial" w:hAnsi="Arial" w:cs="Arial"/>
        </w:rPr>
        <w:t>, URBROJ: 2105/06-01/1-</w:t>
      </w:r>
      <w:r w:rsidR="00482151">
        <w:rPr>
          <w:rFonts w:ascii="Arial" w:hAnsi="Arial" w:cs="Arial"/>
        </w:rPr>
        <w:t>20</w:t>
      </w:r>
      <w:r w:rsidRPr="00ED772E">
        <w:rPr>
          <w:rFonts w:ascii="Arial" w:hAnsi="Arial" w:cs="Arial"/>
        </w:rPr>
        <w:t>-2.</w:t>
      </w:r>
    </w:p>
    <w:p w:rsidR="004A72A0" w:rsidRPr="00ED772E" w:rsidRDefault="004A72A0">
      <w:pPr>
        <w:pStyle w:val="Tijeloteksta"/>
        <w:spacing w:before="4"/>
        <w:ind w:left="0"/>
        <w:rPr>
          <w:rFonts w:ascii="Arial" w:hAnsi="Arial" w:cs="Arial"/>
        </w:rPr>
      </w:pPr>
    </w:p>
    <w:p w:rsidR="006D5DF3" w:rsidRPr="00ED772E" w:rsidRDefault="00D61D83" w:rsidP="006D5DF3">
      <w:pPr>
        <w:rPr>
          <w:rFonts w:ascii="Arial" w:hAnsi="Arial" w:cs="Arial"/>
        </w:rPr>
      </w:pPr>
      <w:r w:rsidRPr="00ED772E">
        <w:rPr>
          <w:rFonts w:ascii="Arial" w:hAnsi="Arial" w:cs="Arial"/>
        </w:rPr>
        <w:t>KLASA:</w:t>
      </w:r>
      <w:r w:rsidR="006D5DF3" w:rsidRPr="00ED772E">
        <w:rPr>
          <w:rFonts w:ascii="Arial" w:hAnsi="Arial" w:cs="Arial"/>
        </w:rPr>
        <w:t xml:space="preserve"> </w:t>
      </w:r>
      <w:r w:rsidRPr="00ED772E">
        <w:rPr>
          <w:rFonts w:ascii="Arial" w:hAnsi="Arial" w:cs="Arial"/>
        </w:rPr>
        <w:t>94</w:t>
      </w:r>
      <w:r w:rsidR="00145CED">
        <w:rPr>
          <w:rFonts w:ascii="Arial" w:hAnsi="Arial" w:cs="Arial"/>
        </w:rPr>
        <w:t>0</w:t>
      </w:r>
      <w:r w:rsidRPr="00ED772E">
        <w:rPr>
          <w:rFonts w:ascii="Arial" w:hAnsi="Arial" w:cs="Arial"/>
        </w:rPr>
        <w:t>-0</w:t>
      </w:r>
      <w:r w:rsidR="00145CED">
        <w:rPr>
          <w:rFonts w:ascii="Arial" w:hAnsi="Arial" w:cs="Arial"/>
        </w:rPr>
        <w:t>6</w:t>
      </w:r>
      <w:r w:rsidRPr="00ED772E">
        <w:rPr>
          <w:rFonts w:ascii="Arial" w:hAnsi="Arial" w:cs="Arial"/>
        </w:rPr>
        <w:t>/</w:t>
      </w:r>
      <w:r w:rsidR="003853DD" w:rsidRPr="00ED772E">
        <w:rPr>
          <w:rFonts w:ascii="Arial" w:hAnsi="Arial" w:cs="Arial"/>
        </w:rPr>
        <w:t>2</w:t>
      </w:r>
      <w:r w:rsidR="00145CED">
        <w:rPr>
          <w:rFonts w:ascii="Arial" w:hAnsi="Arial" w:cs="Arial"/>
        </w:rPr>
        <w:t>2</w:t>
      </w:r>
      <w:r w:rsidRPr="00ED772E">
        <w:rPr>
          <w:rFonts w:ascii="Arial" w:hAnsi="Arial" w:cs="Arial"/>
        </w:rPr>
        <w:t>-01/</w:t>
      </w:r>
      <w:r w:rsidR="00145CED">
        <w:rPr>
          <w:rFonts w:ascii="Arial" w:hAnsi="Arial" w:cs="Arial"/>
        </w:rPr>
        <w:t>70</w:t>
      </w:r>
      <w:r w:rsidRPr="00ED772E">
        <w:rPr>
          <w:rFonts w:ascii="Arial" w:hAnsi="Arial" w:cs="Arial"/>
        </w:rPr>
        <w:t xml:space="preserve"> </w:t>
      </w:r>
    </w:p>
    <w:p w:rsidR="006D5DF3" w:rsidRPr="00ED772E" w:rsidRDefault="00D61D83" w:rsidP="006D5DF3">
      <w:pPr>
        <w:rPr>
          <w:rFonts w:ascii="Arial" w:hAnsi="Arial" w:cs="Arial"/>
        </w:rPr>
      </w:pPr>
      <w:r w:rsidRPr="00ED772E">
        <w:rPr>
          <w:rFonts w:ascii="Arial" w:hAnsi="Arial" w:cs="Arial"/>
        </w:rPr>
        <w:t>URBROJ:21</w:t>
      </w:r>
      <w:r w:rsidR="00145CED">
        <w:rPr>
          <w:rFonts w:ascii="Arial" w:hAnsi="Arial" w:cs="Arial"/>
        </w:rPr>
        <w:t>63</w:t>
      </w:r>
      <w:r w:rsidRPr="00ED772E">
        <w:rPr>
          <w:rFonts w:ascii="Arial" w:hAnsi="Arial" w:cs="Arial"/>
        </w:rPr>
        <w:t>-</w:t>
      </w:r>
      <w:r w:rsidR="00145CED">
        <w:rPr>
          <w:rFonts w:ascii="Arial" w:hAnsi="Arial" w:cs="Arial"/>
        </w:rPr>
        <w:t>18</w:t>
      </w:r>
      <w:r w:rsidRPr="00ED772E">
        <w:rPr>
          <w:rFonts w:ascii="Arial" w:hAnsi="Arial" w:cs="Arial"/>
        </w:rPr>
        <w:t>/01/1</w:t>
      </w:r>
      <w:r w:rsidR="003853DD" w:rsidRPr="00ED772E">
        <w:rPr>
          <w:rFonts w:ascii="Arial" w:hAnsi="Arial" w:cs="Arial"/>
        </w:rPr>
        <w:t>-2</w:t>
      </w:r>
      <w:r w:rsidR="00145CED">
        <w:rPr>
          <w:rFonts w:ascii="Arial" w:hAnsi="Arial" w:cs="Arial"/>
        </w:rPr>
        <w:t>2</w:t>
      </w:r>
      <w:r w:rsidR="003853DD" w:rsidRPr="00ED772E">
        <w:rPr>
          <w:rFonts w:ascii="Arial" w:hAnsi="Arial" w:cs="Arial"/>
        </w:rPr>
        <w:t>-</w:t>
      </w:r>
      <w:r w:rsidR="006D5DF3" w:rsidRPr="00ED772E">
        <w:rPr>
          <w:rFonts w:ascii="Arial" w:hAnsi="Arial" w:cs="Arial"/>
        </w:rPr>
        <w:t>2</w:t>
      </w:r>
    </w:p>
    <w:p w:rsidR="004A72A0" w:rsidRPr="00ED772E" w:rsidRDefault="003853DD" w:rsidP="006D5DF3">
      <w:pPr>
        <w:rPr>
          <w:rFonts w:ascii="Arial" w:hAnsi="Arial" w:cs="Arial"/>
        </w:rPr>
      </w:pPr>
      <w:r w:rsidRPr="00ED772E">
        <w:rPr>
          <w:rFonts w:ascii="Arial" w:hAnsi="Arial" w:cs="Arial"/>
        </w:rPr>
        <w:t xml:space="preserve">Grožnjan, </w:t>
      </w:r>
      <w:r w:rsidR="00482151">
        <w:rPr>
          <w:rFonts w:ascii="Arial" w:hAnsi="Arial" w:cs="Arial"/>
        </w:rPr>
        <w:t>24</w:t>
      </w:r>
      <w:r w:rsidR="00D61D83" w:rsidRPr="00ED772E">
        <w:rPr>
          <w:rFonts w:ascii="Arial" w:hAnsi="Arial" w:cs="Arial"/>
        </w:rPr>
        <w:t>.</w:t>
      </w:r>
      <w:r w:rsidR="00482151">
        <w:rPr>
          <w:rFonts w:ascii="Arial" w:hAnsi="Arial" w:cs="Arial"/>
        </w:rPr>
        <w:t xml:space="preserve"> studenoga 2022.</w:t>
      </w:r>
    </w:p>
    <w:p w:rsidR="004A72A0" w:rsidRPr="00ED772E" w:rsidRDefault="004A72A0">
      <w:pPr>
        <w:pStyle w:val="Tijeloteksta"/>
        <w:spacing w:before="7"/>
        <w:ind w:left="0"/>
        <w:rPr>
          <w:rFonts w:ascii="Arial" w:hAnsi="Arial" w:cs="Arial"/>
        </w:rPr>
      </w:pPr>
    </w:p>
    <w:p w:rsidR="003853DD" w:rsidRPr="00ED772E" w:rsidRDefault="003853DD">
      <w:pPr>
        <w:pStyle w:val="Tijeloteksta"/>
        <w:spacing w:before="7"/>
        <w:ind w:left="0"/>
        <w:rPr>
          <w:rFonts w:ascii="Arial" w:hAnsi="Arial" w:cs="Arial"/>
        </w:rPr>
      </w:pPr>
      <w:r w:rsidRPr="00ED772E">
        <w:rPr>
          <w:rFonts w:ascii="Arial" w:hAnsi="Arial" w:cs="Arial"/>
        </w:rPr>
        <w:tab/>
      </w:r>
      <w:r w:rsidRPr="00ED772E">
        <w:rPr>
          <w:rFonts w:ascii="Arial" w:hAnsi="Arial" w:cs="Arial"/>
        </w:rPr>
        <w:tab/>
        <w:t>OPĆINSKO VIJEĆE OPĆINE GROŽNJAN GRISIGNANA</w:t>
      </w:r>
    </w:p>
    <w:p w:rsidR="003853DD" w:rsidRPr="00ED772E" w:rsidRDefault="003853DD">
      <w:pPr>
        <w:pStyle w:val="Tijeloteksta"/>
        <w:spacing w:before="7"/>
        <w:ind w:left="0"/>
        <w:rPr>
          <w:rFonts w:ascii="Arial" w:hAnsi="Arial" w:cs="Arial"/>
        </w:rPr>
      </w:pPr>
    </w:p>
    <w:p w:rsidR="004A72A0" w:rsidRPr="00ED772E" w:rsidRDefault="00D61D83" w:rsidP="0044512A">
      <w:pPr>
        <w:pStyle w:val="Naslov2"/>
        <w:ind w:left="6176" w:firstLine="304"/>
        <w:rPr>
          <w:rFonts w:ascii="Arial" w:hAnsi="Arial" w:cs="Arial"/>
        </w:rPr>
      </w:pPr>
      <w:r w:rsidRPr="00ED772E">
        <w:rPr>
          <w:rFonts w:ascii="Arial" w:hAnsi="Arial" w:cs="Arial"/>
        </w:rPr>
        <w:t>PREDSJEDNICA</w:t>
      </w:r>
    </w:p>
    <w:p w:rsidR="003853DD" w:rsidRPr="00ED772E" w:rsidRDefault="003853DD">
      <w:pPr>
        <w:pStyle w:val="Naslov2"/>
        <w:ind w:left="7205"/>
        <w:rPr>
          <w:rFonts w:ascii="Arial" w:hAnsi="Arial" w:cs="Arial"/>
        </w:rPr>
      </w:pPr>
    </w:p>
    <w:p w:rsidR="004A72A0" w:rsidRPr="00ED772E" w:rsidRDefault="003853DD" w:rsidP="0044512A">
      <w:pPr>
        <w:pStyle w:val="Tijeloteksta"/>
        <w:spacing w:before="39"/>
        <w:ind w:left="6480" w:right="279"/>
        <w:rPr>
          <w:rFonts w:ascii="Arial" w:hAnsi="Arial" w:cs="Arial"/>
        </w:rPr>
      </w:pPr>
      <w:r w:rsidRPr="00ED772E">
        <w:rPr>
          <w:rFonts w:ascii="Arial" w:hAnsi="Arial" w:cs="Arial"/>
        </w:rPr>
        <w:t>Roberta Veroneze</w:t>
      </w:r>
    </w:p>
    <w:sectPr w:rsidR="004A72A0" w:rsidRPr="00ED772E">
      <w:headerReference w:type="even" r:id="rId7"/>
      <w:headerReference w:type="default" r:id="rId8"/>
      <w:footerReference w:type="even" r:id="rId9"/>
      <w:footerReference w:type="default" r:id="rId10"/>
      <w:headerReference w:type="first" r:id="rId11"/>
      <w:footerReference w:type="first" r:id="rId12"/>
      <w:pgSz w:w="1191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0F4" w:rsidRDefault="009800F4" w:rsidP="00DD6889">
      <w:r>
        <w:separator/>
      </w:r>
    </w:p>
  </w:endnote>
  <w:endnote w:type="continuationSeparator" w:id="0">
    <w:p w:rsidR="009800F4" w:rsidRDefault="009800F4" w:rsidP="00DD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LM Roman Caps 10">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889" w:rsidRDefault="00DD68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911916"/>
      <w:docPartObj>
        <w:docPartGallery w:val="Page Numbers (Bottom of Page)"/>
        <w:docPartUnique/>
      </w:docPartObj>
    </w:sdtPr>
    <w:sdtEndPr/>
    <w:sdtContent>
      <w:p w:rsidR="00DD6889" w:rsidRDefault="00DD6889">
        <w:pPr>
          <w:pStyle w:val="Podnoje"/>
        </w:pPr>
        <w:r>
          <w:fldChar w:fldCharType="begin"/>
        </w:r>
        <w:r>
          <w:instrText>PAGE   \* MERGEFORMAT</w:instrText>
        </w:r>
        <w:r>
          <w:fldChar w:fldCharType="separate"/>
        </w:r>
        <w:r>
          <w:t>2</w:t>
        </w:r>
        <w:r>
          <w:fldChar w:fldCharType="end"/>
        </w:r>
      </w:p>
    </w:sdtContent>
  </w:sdt>
  <w:p w:rsidR="00DD6889" w:rsidRDefault="00DD68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889" w:rsidRDefault="00DD68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0F4" w:rsidRDefault="009800F4" w:rsidP="00DD6889">
      <w:r>
        <w:separator/>
      </w:r>
    </w:p>
  </w:footnote>
  <w:footnote w:type="continuationSeparator" w:id="0">
    <w:p w:rsidR="009800F4" w:rsidRDefault="009800F4" w:rsidP="00DD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889" w:rsidRDefault="00DD68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889" w:rsidRDefault="00DD688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889" w:rsidRDefault="00DD68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F77"/>
    <w:multiLevelType w:val="hybridMultilevel"/>
    <w:tmpl w:val="92CACEEE"/>
    <w:lvl w:ilvl="0" w:tplc="3702A570">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6D0CCB50">
      <w:numFmt w:val="bullet"/>
      <w:lvlText w:val="•"/>
      <w:lvlJc w:val="left"/>
      <w:pPr>
        <w:ind w:left="1686" w:hanging="360"/>
      </w:pPr>
      <w:rPr>
        <w:rFonts w:hint="default"/>
        <w:lang w:val="hr-HR" w:eastAsia="en-US" w:bidi="ar-SA"/>
      </w:rPr>
    </w:lvl>
    <w:lvl w:ilvl="2" w:tplc="5DD404E8">
      <w:numFmt w:val="bullet"/>
      <w:lvlText w:val="•"/>
      <w:lvlJc w:val="left"/>
      <w:pPr>
        <w:ind w:left="2533" w:hanging="360"/>
      </w:pPr>
      <w:rPr>
        <w:rFonts w:hint="default"/>
        <w:lang w:val="hr-HR" w:eastAsia="en-US" w:bidi="ar-SA"/>
      </w:rPr>
    </w:lvl>
    <w:lvl w:ilvl="3" w:tplc="A5261854">
      <w:numFmt w:val="bullet"/>
      <w:lvlText w:val="•"/>
      <w:lvlJc w:val="left"/>
      <w:pPr>
        <w:ind w:left="3379" w:hanging="360"/>
      </w:pPr>
      <w:rPr>
        <w:rFonts w:hint="default"/>
        <w:lang w:val="hr-HR" w:eastAsia="en-US" w:bidi="ar-SA"/>
      </w:rPr>
    </w:lvl>
    <w:lvl w:ilvl="4" w:tplc="94A60772">
      <w:numFmt w:val="bullet"/>
      <w:lvlText w:val="•"/>
      <w:lvlJc w:val="left"/>
      <w:pPr>
        <w:ind w:left="4226" w:hanging="360"/>
      </w:pPr>
      <w:rPr>
        <w:rFonts w:hint="default"/>
        <w:lang w:val="hr-HR" w:eastAsia="en-US" w:bidi="ar-SA"/>
      </w:rPr>
    </w:lvl>
    <w:lvl w:ilvl="5" w:tplc="FB8239E8">
      <w:numFmt w:val="bullet"/>
      <w:lvlText w:val="•"/>
      <w:lvlJc w:val="left"/>
      <w:pPr>
        <w:ind w:left="5073" w:hanging="360"/>
      </w:pPr>
      <w:rPr>
        <w:rFonts w:hint="default"/>
        <w:lang w:val="hr-HR" w:eastAsia="en-US" w:bidi="ar-SA"/>
      </w:rPr>
    </w:lvl>
    <w:lvl w:ilvl="6" w:tplc="CCE8716A">
      <w:numFmt w:val="bullet"/>
      <w:lvlText w:val="•"/>
      <w:lvlJc w:val="left"/>
      <w:pPr>
        <w:ind w:left="5919" w:hanging="360"/>
      </w:pPr>
      <w:rPr>
        <w:rFonts w:hint="default"/>
        <w:lang w:val="hr-HR" w:eastAsia="en-US" w:bidi="ar-SA"/>
      </w:rPr>
    </w:lvl>
    <w:lvl w:ilvl="7" w:tplc="7486C82A">
      <w:numFmt w:val="bullet"/>
      <w:lvlText w:val="•"/>
      <w:lvlJc w:val="left"/>
      <w:pPr>
        <w:ind w:left="6766" w:hanging="360"/>
      </w:pPr>
      <w:rPr>
        <w:rFonts w:hint="default"/>
        <w:lang w:val="hr-HR" w:eastAsia="en-US" w:bidi="ar-SA"/>
      </w:rPr>
    </w:lvl>
    <w:lvl w:ilvl="8" w:tplc="7BB42CFA">
      <w:numFmt w:val="bullet"/>
      <w:lvlText w:val="•"/>
      <w:lvlJc w:val="left"/>
      <w:pPr>
        <w:ind w:left="7613" w:hanging="360"/>
      </w:pPr>
      <w:rPr>
        <w:rFonts w:hint="default"/>
        <w:lang w:val="hr-HR" w:eastAsia="en-US" w:bidi="ar-SA"/>
      </w:rPr>
    </w:lvl>
  </w:abstractNum>
  <w:abstractNum w:abstractNumId="1" w15:restartNumberingAfterBreak="0">
    <w:nsid w:val="0EFE567F"/>
    <w:multiLevelType w:val="hybridMultilevel"/>
    <w:tmpl w:val="FB3E1E04"/>
    <w:lvl w:ilvl="0" w:tplc="C78CFA1E">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D8222970">
      <w:numFmt w:val="bullet"/>
      <w:lvlText w:val="•"/>
      <w:lvlJc w:val="left"/>
      <w:pPr>
        <w:ind w:left="1686" w:hanging="360"/>
      </w:pPr>
      <w:rPr>
        <w:rFonts w:hint="default"/>
        <w:lang w:val="hr-HR" w:eastAsia="en-US" w:bidi="ar-SA"/>
      </w:rPr>
    </w:lvl>
    <w:lvl w:ilvl="2" w:tplc="2AC0968A">
      <w:numFmt w:val="bullet"/>
      <w:lvlText w:val="•"/>
      <w:lvlJc w:val="left"/>
      <w:pPr>
        <w:ind w:left="2533" w:hanging="360"/>
      </w:pPr>
      <w:rPr>
        <w:rFonts w:hint="default"/>
        <w:lang w:val="hr-HR" w:eastAsia="en-US" w:bidi="ar-SA"/>
      </w:rPr>
    </w:lvl>
    <w:lvl w:ilvl="3" w:tplc="CDCEF320">
      <w:numFmt w:val="bullet"/>
      <w:lvlText w:val="•"/>
      <w:lvlJc w:val="left"/>
      <w:pPr>
        <w:ind w:left="3379" w:hanging="360"/>
      </w:pPr>
      <w:rPr>
        <w:rFonts w:hint="default"/>
        <w:lang w:val="hr-HR" w:eastAsia="en-US" w:bidi="ar-SA"/>
      </w:rPr>
    </w:lvl>
    <w:lvl w:ilvl="4" w:tplc="D72EB79A">
      <w:numFmt w:val="bullet"/>
      <w:lvlText w:val="•"/>
      <w:lvlJc w:val="left"/>
      <w:pPr>
        <w:ind w:left="4226" w:hanging="360"/>
      </w:pPr>
      <w:rPr>
        <w:rFonts w:hint="default"/>
        <w:lang w:val="hr-HR" w:eastAsia="en-US" w:bidi="ar-SA"/>
      </w:rPr>
    </w:lvl>
    <w:lvl w:ilvl="5" w:tplc="300ED208">
      <w:numFmt w:val="bullet"/>
      <w:lvlText w:val="•"/>
      <w:lvlJc w:val="left"/>
      <w:pPr>
        <w:ind w:left="5073" w:hanging="360"/>
      </w:pPr>
      <w:rPr>
        <w:rFonts w:hint="default"/>
        <w:lang w:val="hr-HR" w:eastAsia="en-US" w:bidi="ar-SA"/>
      </w:rPr>
    </w:lvl>
    <w:lvl w:ilvl="6" w:tplc="37CE41CA">
      <w:numFmt w:val="bullet"/>
      <w:lvlText w:val="•"/>
      <w:lvlJc w:val="left"/>
      <w:pPr>
        <w:ind w:left="5919" w:hanging="360"/>
      </w:pPr>
      <w:rPr>
        <w:rFonts w:hint="default"/>
        <w:lang w:val="hr-HR" w:eastAsia="en-US" w:bidi="ar-SA"/>
      </w:rPr>
    </w:lvl>
    <w:lvl w:ilvl="7" w:tplc="2D6E2CDC">
      <w:numFmt w:val="bullet"/>
      <w:lvlText w:val="•"/>
      <w:lvlJc w:val="left"/>
      <w:pPr>
        <w:ind w:left="6766" w:hanging="360"/>
      </w:pPr>
      <w:rPr>
        <w:rFonts w:hint="default"/>
        <w:lang w:val="hr-HR" w:eastAsia="en-US" w:bidi="ar-SA"/>
      </w:rPr>
    </w:lvl>
    <w:lvl w:ilvl="8" w:tplc="4D3EB636">
      <w:numFmt w:val="bullet"/>
      <w:lvlText w:val="•"/>
      <w:lvlJc w:val="left"/>
      <w:pPr>
        <w:ind w:left="7613" w:hanging="360"/>
      </w:pPr>
      <w:rPr>
        <w:rFonts w:hint="default"/>
        <w:lang w:val="hr-HR" w:eastAsia="en-US" w:bidi="ar-SA"/>
      </w:rPr>
    </w:lvl>
  </w:abstractNum>
  <w:abstractNum w:abstractNumId="2" w15:restartNumberingAfterBreak="0">
    <w:nsid w:val="40967752"/>
    <w:multiLevelType w:val="hybridMultilevel"/>
    <w:tmpl w:val="A660502A"/>
    <w:lvl w:ilvl="0" w:tplc="B10CCA20">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CAA0144E">
      <w:numFmt w:val="bullet"/>
      <w:lvlText w:val="•"/>
      <w:lvlJc w:val="left"/>
      <w:pPr>
        <w:ind w:left="1686" w:hanging="360"/>
      </w:pPr>
      <w:rPr>
        <w:rFonts w:hint="default"/>
        <w:lang w:val="hr-HR" w:eastAsia="en-US" w:bidi="ar-SA"/>
      </w:rPr>
    </w:lvl>
    <w:lvl w:ilvl="2" w:tplc="4F0E4C60">
      <w:numFmt w:val="bullet"/>
      <w:lvlText w:val="•"/>
      <w:lvlJc w:val="left"/>
      <w:pPr>
        <w:ind w:left="2533" w:hanging="360"/>
      </w:pPr>
      <w:rPr>
        <w:rFonts w:hint="default"/>
        <w:lang w:val="hr-HR" w:eastAsia="en-US" w:bidi="ar-SA"/>
      </w:rPr>
    </w:lvl>
    <w:lvl w:ilvl="3" w:tplc="749031FE">
      <w:numFmt w:val="bullet"/>
      <w:lvlText w:val="•"/>
      <w:lvlJc w:val="left"/>
      <w:pPr>
        <w:ind w:left="3379" w:hanging="360"/>
      </w:pPr>
      <w:rPr>
        <w:rFonts w:hint="default"/>
        <w:lang w:val="hr-HR" w:eastAsia="en-US" w:bidi="ar-SA"/>
      </w:rPr>
    </w:lvl>
    <w:lvl w:ilvl="4" w:tplc="40C433D6">
      <w:numFmt w:val="bullet"/>
      <w:lvlText w:val="•"/>
      <w:lvlJc w:val="left"/>
      <w:pPr>
        <w:ind w:left="4226" w:hanging="360"/>
      </w:pPr>
      <w:rPr>
        <w:rFonts w:hint="default"/>
        <w:lang w:val="hr-HR" w:eastAsia="en-US" w:bidi="ar-SA"/>
      </w:rPr>
    </w:lvl>
    <w:lvl w:ilvl="5" w:tplc="FB382ECE">
      <w:numFmt w:val="bullet"/>
      <w:lvlText w:val="•"/>
      <w:lvlJc w:val="left"/>
      <w:pPr>
        <w:ind w:left="5073" w:hanging="360"/>
      </w:pPr>
      <w:rPr>
        <w:rFonts w:hint="default"/>
        <w:lang w:val="hr-HR" w:eastAsia="en-US" w:bidi="ar-SA"/>
      </w:rPr>
    </w:lvl>
    <w:lvl w:ilvl="6" w:tplc="F574137C">
      <w:numFmt w:val="bullet"/>
      <w:lvlText w:val="•"/>
      <w:lvlJc w:val="left"/>
      <w:pPr>
        <w:ind w:left="5919" w:hanging="360"/>
      </w:pPr>
      <w:rPr>
        <w:rFonts w:hint="default"/>
        <w:lang w:val="hr-HR" w:eastAsia="en-US" w:bidi="ar-SA"/>
      </w:rPr>
    </w:lvl>
    <w:lvl w:ilvl="7" w:tplc="D83ABDC4">
      <w:numFmt w:val="bullet"/>
      <w:lvlText w:val="•"/>
      <w:lvlJc w:val="left"/>
      <w:pPr>
        <w:ind w:left="6766" w:hanging="360"/>
      </w:pPr>
      <w:rPr>
        <w:rFonts w:hint="default"/>
        <w:lang w:val="hr-HR" w:eastAsia="en-US" w:bidi="ar-SA"/>
      </w:rPr>
    </w:lvl>
    <w:lvl w:ilvl="8" w:tplc="89C4B58E">
      <w:numFmt w:val="bullet"/>
      <w:lvlText w:val="•"/>
      <w:lvlJc w:val="left"/>
      <w:pPr>
        <w:ind w:left="7613" w:hanging="360"/>
      </w:pPr>
      <w:rPr>
        <w:rFonts w:hint="default"/>
        <w:lang w:val="hr-HR" w:eastAsia="en-US" w:bidi="ar-SA"/>
      </w:rPr>
    </w:lvl>
  </w:abstractNum>
  <w:abstractNum w:abstractNumId="3" w15:restartNumberingAfterBreak="0">
    <w:nsid w:val="4C7C01D0"/>
    <w:multiLevelType w:val="hybridMultilevel"/>
    <w:tmpl w:val="8FE0F924"/>
    <w:lvl w:ilvl="0" w:tplc="9A16CBB2">
      <w:numFmt w:val="bullet"/>
      <w:lvlText w:val="-"/>
      <w:lvlJc w:val="left"/>
      <w:pPr>
        <w:ind w:left="968" w:hanging="425"/>
      </w:pPr>
      <w:rPr>
        <w:rFonts w:ascii="LM Roman Caps 10" w:eastAsia="LM Roman Caps 10" w:hAnsi="LM Roman Caps 10" w:cs="LM Roman Caps 10" w:hint="default"/>
        <w:w w:val="100"/>
        <w:sz w:val="22"/>
        <w:szCs w:val="22"/>
        <w:lang w:val="hr-HR" w:eastAsia="en-US" w:bidi="ar-SA"/>
      </w:rPr>
    </w:lvl>
    <w:lvl w:ilvl="1" w:tplc="0B1C735C">
      <w:numFmt w:val="bullet"/>
      <w:lvlText w:val="•"/>
      <w:lvlJc w:val="left"/>
      <w:pPr>
        <w:ind w:left="1794" w:hanging="425"/>
      </w:pPr>
      <w:rPr>
        <w:rFonts w:hint="default"/>
        <w:lang w:val="hr-HR" w:eastAsia="en-US" w:bidi="ar-SA"/>
      </w:rPr>
    </w:lvl>
    <w:lvl w:ilvl="2" w:tplc="1E5E6D78">
      <w:numFmt w:val="bullet"/>
      <w:lvlText w:val="•"/>
      <w:lvlJc w:val="left"/>
      <w:pPr>
        <w:ind w:left="2629" w:hanging="425"/>
      </w:pPr>
      <w:rPr>
        <w:rFonts w:hint="default"/>
        <w:lang w:val="hr-HR" w:eastAsia="en-US" w:bidi="ar-SA"/>
      </w:rPr>
    </w:lvl>
    <w:lvl w:ilvl="3" w:tplc="1C58CA30">
      <w:numFmt w:val="bullet"/>
      <w:lvlText w:val="•"/>
      <w:lvlJc w:val="left"/>
      <w:pPr>
        <w:ind w:left="3463" w:hanging="425"/>
      </w:pPr>
      <w:rPr>
        <w:rFonts w:hint="default"/>
        <w:lang w:val="hr-HR" w:eastAsia="en-US" w:bidi="ar-SA"/>
      </w:rPr>
    </w:lvl>
    <w:lvl w:ilvl="4" w:tplc="4428247C">
      <w:numFmt w:val="bullet"/>
      <w:lvlText w:val="•"/>
      <w:lvlJc w:val="left"/>
      <w:pPr>
        <w:ind w:left="4298" w:hanging="425"/>
      </w:pPr>
      <w:rPr>
        <w:rFonts w:hint="default"/>
        <w:lang w:val="hr-HR" w:eastAsia="en-US" w:bidi="ar-SA"/>
      </w:rPr>
    </w:lvl>
    <w:lvl w:ilvl="5" w:tplc="EA44B67C">
      <w:numFmt w:val="bullet"/>
      <w:lvlText w:val="•"/>
      <w:lvlJc w:val="left"/>
      <w:pPr>
        <w:ind w:left="5133" w:hanging="425"/>
      </w:pPr>
      <w:rPr>
        <w:rFonts w:hint="default"/>
        <w:lang w:val="hr-HR" w:eastAsia="en-US" w:bidi="ar-SA"/>
      </w:rPr>
    </w:lvl>
    <w:lvl w:ilvl="6" w:tplc="2E1EA3C8">
      <w:numFmt w:val="bullet"/>
      <w:lvlText w:val="•"/>
      <w:lvlJc w:val="left"/>
      <w:pPr>
        <w:ind w:left="5967" w:hanging="425"/>
      </w:pPr>
      <w:rPr>
        <w:rFonts w:hint="default"/>
        <w:lang w:val="hr-HR" w:eastAsia="en-US" w:bidi="ar-SA"/>
      </w:rPr>
    </w:lvl>
    <w:lvl w:ilvl="7" w:tplc="B262C7B6">
      <w:numFmt w:val="bullet"/>
      <w:lvlText w:val="•"/>
      <w:lvlJc w:val="left"/>
      <w:pPr>
        <w:ind w:left="6802" w:hanging="425"/>
      </w:pPr>
      <w:rPr>
        <w:rFonts w:hint="default"/>
        <w:lang w:val="hr-HR" w:eastAsia="en-US" w:bidi="ar-SA"/>
      </w:rPr>
    </w:lvl>
    <w:lvl w:ilvl="8" w:tplc="2A3E03D2">
      <w:numFmt w:val="bullet"/>
      <w:lvlText w:val="•"/>
      <w:lvlJc w:val="left"/>
      <w:pPr>
        <w:ind w:left="7637" w:hanging="425"/>
      </w:pPr>
      <w:rPr>
        <w:rFonts w:hint="default"/>
        <w:lang w:val="hr-HR" w:eastAsia="en-US" w:bidi="ar-SA"/>
      </w:rPr>
    </w:lvl>
  </w:abstractNum>
  <w:abstractNum w:abstractNumId="4" w15:restartNumberingAfterBreak="0">
    <w:nsid w:val="5F7308F2"/>
    <w:multiLevelType w:val="hybridMultilevel"/>
    <w:tmpl w:val="AF361CD6"/>
    <w:lvl w:ilvl="0" w:tplc="9BC42220">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662AD864">
      <w:numFmt w:val="bullet"/>
      <w:lvlText w:val="•"/>
      <w:lvlJc w:val="left"/>
      <w:pPr>
        <w:ind w:left="1686" w:hanging="360"/>
      </w:pPr>
      <w:rPr>
        <w:rFonts w:hint="default"/>
        <w:lang w:val="hr-HR" w:eastAsia="en-US" w:bidi="ar-SA"/>
      </w:rPr>
    </w:lvl>
    <w:lvl w:ilvl="2" w:tplc="20967514">
      <w:numFmt w:val="bullet"/>
      <w:lvlText w:val="•"/>
      <w:lvlJc w:val="left"/>
      <w:pPr>
        <w:ind w:left="2533" w:hanging="360"/>
      </w:pPr>
      <w:rPr>
        <w:rFonts w:hint="default"/>
        <w:lang w:val="hr-HR" w:eastAsia="en-US" w:bidi="ar-SA"/>
      </w:rPr>
    </w:lvl>
    <w:lvl w:ilvl="3" w:tplc="09EE2C14">
      <w:numFmt w:val="bullet"/>
      <w:lvlText w:val="•"/>
      <w:lvlJc w:val="left"/>
      <w:pPr>
        <w:ind w:left="3379" w:hanging="360"/>
      </w:pPr>
      <w:rPr>
        <w:rFonts w:hint="default"/>
        <w:lang w:val="hr-HR" w:eastAsia="en-US" w:bidi="ar-SA"/>
      </w:rPr>
    </w:lvl>
    <w:lvl w:ilvl="4" w:tplc="5F0A672C">
      <w:numFmt w:val="bullet"/>
      <w:lvlText w:val="•"/>
      <w:lvlJc w:val="left"/>
      <w:pPr>
        <w:ind w:left="4226" w:hanging="360"/>
      </w:pPr>
      <w:rPr>
        <w:rFonts w:hint="default"/>
        <w:lang w:val="hr-HR" w:eastAsia="en-US" w:bidi="ar-SA"/>
      </w:rPr>
    </w:lvl>
    <w:lvl w:ilvl="5" w:tplc="61543AD2">
      <w:numFmt w:val="bullet"/>
      <w:lvlText w:val="•"/>
      <w:lvlJc w:val="left"/>
      <w:pPr>
        <w:ind w:left="5073" w:hanging="360"/>
      </w:pPr>
      <w:rPr>
        <w:rFonts w:hint="default"/>
        <w:lang w:val="hr-HR" w:eastAsia="en-US" w:bidi="ar-SA"/>
      </w:rPr>
    </w:lvl>
    <w:lvl w:ilvl="6" w:tplc="FC260980">
      <w:numFmt w:val="bullet"/>
      <w:lvlText w:val="•"/>
      <w:lvlJc w:val="left"/>
      <w:pPr>
        <w:ind w:left="5919" w:hanging="360"/>
      </w:pPr>
      <w:rPr>
        <w:rFonts w:hint="default"/>
        <w:lang w:val="hr-HR" w:eastAsia="en-US" w:bidi="ar-SA"/>
      </w:rPr>
    </w:lvl>
    <w:lvl w:ilvl="7" w:tplc="E1F06F94">
      <w:numFmt w:val="bullet"/>
      <w:lvlText w:val="•"/>
      <w:lvlJc w:val="left"/>
      <w:pPr>
        <w:ind w:left="6766" w:hanging="360"/>
      </w:pPr>
      <w:rPr>
        <w:rFonts w:hint="default"/>
        <w:lang w:val="hr-HR" w:eastAsia="en-US" w:bidi="ar-SA"/>
      </w:rPr>
    </w:lvl>
    <w:lvl w:ilvl="8" w:tplc="ED80CE5C">
      <w:numFmt w:val="bullet"/>
      <w:lvlText w:val="•"/>
      <w:lvlJc w:val="left"/>
      <w:pPr>
        <w:ind w:left="7613" w:hanging="360"/>
      </w:pPr>
      <w:rPr>
        <w:rFonts w:hint="default"/>
        <w:lang w:val="hr-HR" w:eastAsia="en-US" w:bidi="ar-SA"/>
      </w:rPr>
    </w:lvl>
  </w:abstractNum>
  <w:abstractNum w:abstractNumId="5" w15:restartNumberingAfterBreak="0">
    <w:nsid w:val="622437CB"/>
    <w:multiLevelType w:val="hybridMultilevel"/>
    <w:tmpl w:val="576AD1D0"/>
    <w:lvl w:ilvl="0" w:tplc="D3588460">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E166A8A4">
      <w:numFmt w:val="bullet"/>
      <w:lvlText w:val="•"/>
      <w:lvlJc w:val="left"/>
      <w:pPr>
        <w:ind w:left="1686" w:hanging="360"/>
      </w:pPr>
      <w:rPr>
        <w:rFonts w:hint="default"/>
        <w:lang w:val="hr-HR" w:eastAsia="en-US" w:bidi="ar-SA"/>
      </w:rPr>
    </w:lvl>
    <w:lvl w:ilvl="2" w:tplc="49E42828">
      <w:numFmt w:val="bullet"/>
      <w:lvlText w:val="•"/>
      <w:lvlJc w:val="left"/>
      <w:pPr>
        <w:ind w:left="2533" w:hanging="360"/>
      </w:pPr>
      <w:rPr>
        <w:rFonts w:hint="default"/>
        <w:lang w:val="hr-HR" w:eastAsia="en-US" w:bidi="ar-SA"/>
      </w:rPr>
    </w:lvl>
    <w:lvl w:ilvl="3" w:tplc="CE820008">
      <w:numFmt w:val="bullet"/>
      <w:lvlText w:val="•"/>
      <w:lvlJc w:val="left"/>
      <w:pPr>
        <w:ind w:left="3379" w:hanging="360"/>
      </w:pPr>
      <w:rPr>
        <w:rFonts w:hint="default"/>
        <w:lang w:val="hr-HR" w:eastAsia="en-US" w:bidi="ar-SA"/>
      </w:rPr>
    </w:lvl>
    <w:lvl w:ilvl="4" w:tplc="94C0296C">
      <w:numFmt w:val="bullet"/>
      <w:lvlText w:val="•"/>
      <w:lvlJc w:val="left"/>
      <w:pPr>
        <w:ind w:left="4226" w:hanging="360"/>
      </w:pPr>
      <w:rPr>
        <w:rFonts w:hint="default"/>
        <w:lang w:val="hr-HR" w:eastAsia="en-US" w:bidi="ar-SA"/>
      </w:rPr>
    </w:lvl>
    <w:lvl w:ilvl="5" w:tplc="8EA009D2">
      <w:numFmt w:val="bullet"/>
      <w:lvlText w:val="•"/>
      <w:lvlJc w:val="left"/>
      <w:pPr>
        <w:ind w:left="5073" w:hanging="360"/>
      </w:pPr>
      <w:rPr>
        <w:rFonts w:hint="default"/>
        <w:lang w:val="hr-HR" w:eastAsia="en-US" w:bidi="ar-SA"/>
      </w:rPr>
    </w:lvl>
    <w:lvl w:ilvl="6" w:tplc="09D0AA44">
      <w:numFmt w:val="bullet"/>
      <w:lvlText w:val="•"/>
      <w:lvlJc w:val="left"/>
      <w:pPr>
        <w:ind w:left="5919" w:hanging="360"/>
      </w:pPr>
      <w:rPr>
        <w:rFonts w:hint="default"/>
        <w:lang w:val="hr-HR" w:eastAsia="en-US" w:bidi="ar-SA"/>
      </w:rPr>
    </w:lvl>
    <w:lvl w:ilvl="7" w:tplc="6632EC4C">
      <w:numFmt w:val="bullet"/>
      <w:lvlText w:val="•"/>
      <w:lvlJc w:val="left"/>
      <w:pPr>
        <w:ind w:left="6766" w:hanging="360"/>
      </w:pPr>
      <w:rPr>
        <w:rFonts w:hint="default"/>
        <w:lang w:val="hr-HR" w:eastAsia="en-US" w:bidi="ar-SA"/>
      </w:rPr>
    </w:lvl>
    <w:lvl w:ilvl="8" w:tplc="C2BAE0A6">
      <w:numFmt w:val="bullet"/>
      <w:lvlText w:val="•"/>
      <w:lvlJc w:val="left"/>
      <w:pPr>
        <w:ind w:left="7613" w:hanging="360"/>
      </w:pPr>
      <w:rPr>
        <w:rFonts w:hint="default"/>
        <w:lang w:val="hr-HR" w:eastAsia="en-US" w:bidi="ar-SA"/>
      </w:rPr>
    </w:lvl>
  </w:abstractNum>
  <w:abstractNum w:abstractNumId="6" w15:restartNumberingAfterBreak="0">
    <w:nsid w:val="646363BB"/>
    <w:multiLevelType w:val="hybridMultilevel"/>
    <w:tmpl w:val="9B6CF332"/>
    <w:lvl w:ilvl="0" w:tplc="505A200A">
      <w:numFmt w:val="bullet"/>
      <w:lvlText w:val="-"/>
      <w:lvlJc w:val="left"/>
      <w:pPr>
        <w:ind w:left="836" w:hanging="360"/>
      </w:pPr>
      <w:rPr>
        <w:rFonts w:ascii="LM Roman Caps 10" w:eastAsia="LM Roman Caps 10" w:hAnsi="LM Roman Caps 10" w:cs="LM Roman Caps 10" w:hint="default"/>
        <w:w w:val="100"/>
        <w:sz w:val="22"/>
        <w:szCs w:val="22"/>
        <w:lang w:val="hr-HR" w:eastAsia="en-US" w:bidi="ar-SA"/>
      </w:rPr>
    </w:lvl>
    <w:lvl w:ilvl="1" w:tplc="8B7A55A0">
      <w:numFmt w:val="bullet"/>
      <w:lvlText w:val="-"/>
      <w:lvlJc w:val="left"/>
      <w:pPr>
        <w:ind w:left="1275" w:hanging="447"/>
      </w:pPr>
      <w:rPr>
        <w:rFonts w:ascii="Carlito" w:eastAsia="Carlito" w:hAnsi="Carlito" w:cs="Carlito" w:hint="default"/>
        <w:w w:val="100"/>
        <w:sz w:val="22"/>
        <w:szCs w:val="22"/>
        <w:lang w:val="hr-HR" w:eastAsia="en-US" w:bidi="ar-SA"/>
      </w:rPr>
    </w:lvl>
    <w:lvl w:ilvl="2" w:tplc="41B4E25E">
      <w:numFmt w:val="bullet"/>
      <w:lvlText w:val="•"/>
      <w:lvlJc w:val="left"/>
      <w:pPr>
        <w:ind w:left="2171" w:hanging="447"/>
      </w:pPr>
      <w:rPr>
        <w:rFonts w:hint="default"/>
        <w:lang w:val="hr-HR" w:eastAsia="en-US" w:bidi="ar-SA"/>
      </w:rPr>
    </w:lvl>
    <w:lvl w:ilvl="3" w:tplc="C1E85200">
      <w:numFmt w:val="bullet"/>
      <w:lvlText w:val="•"/>
      <w:lvlJc w:val="left"/>
      <w:pPr>
        <w:ind w:left="3063" w:hanging="447"/>
      </w:pPr>
      <w:rPr>
        <w:rFonts w:hint="default"/>
        <w:lang w:val="hr-HR" w:eastAsia="en-US" w:bidi="ar-SA"/>
      </w:rPr>
    </w:lvl>
    <w:lvl w:ilvl="4" w:tplc="29BC96AC">
      <w:numFmt w:val="bullet"/>
      <w:lvlText w:val="•"/>
      <w:lvlJc w:val="left"/>
      <w:pPr>
        <w:ind w:left="3955" w:hanging="447"/>
      </w:pPr>
      <w:rPr>
        <w:rFonts w:hint="default"/>
        <w:lang w:val="hr-HR" w:eastAsia="en-US" w:bidi="ar-SA"/>
      </w:rPr>
    </w:lvl>
    <w:lvl w:ilvl="5" w:tplc="D0EC836E">
      <w:numFmt w:val="bullet"/>
      <w:lvlText w:val="•"/>
      <w:lvlJc w:val="left"/>
      <w:pPr>
        <w:ind w:left="4847" w:hanging="447"/>
      </w:pPr>
      <w:rPr>
        <w:rFonts w:hint="default"/>
        <w:lang w:val="hr-HR" w:eastAsia="en-US" w:bidi="ar-SA"/>
      </w:rPr>
    </w:lvl>
    <w:lvl w:ilvl="6" w:tplc="B1A21546">
      <w:numFmt w:val="bullet"/>
      <w:lvlText w:val="•"/>
      <w:lvlJc w:val="left"/>
      <w:pPr>
        <w:ind w:left="5739" w:hanging="447"/>
      </w:pPr>
      <w:rPr>
        <w:rFonts w:hint="default"/>
        <w:lang w:val="hr-HR" w:eastAsia="en-US" w:bidi="ar-SA"/>
      </w:rPr>
    </w:lvl>
    <w:lvl w:ilvl="7" w:tplc="5BE84C96">
      <w:numFmt w:val="bullet"/>
      <w:lvlText w:val="•"/>
      <w:lvlJc w:val="left"/>
      <w:pPr>
        <w:ind w:left="6630" w:hanging="447"/>
      </w:pPr>
      <w:rPr>
        <w:rFonts w:hint="default"/>
        <w:lang w:val="hr-HR" w:eastAsia="en-US" w:bidi="ar-SA"/>
      </w:rPr>
    </w:lvl>
    <w:lvl w:ilvl="8" w:tplc="A3C6707A">
      <w:numFmt w:val="bullet"/>
      <w:lvlText w:val="•"/>
      <w:lvlJc w:val="left"/>
      <w:pPr>
        <w:ind w:left="7522" w:hanging="447"/>
      </w:pPr>
      <w:rPr>
        <w:rFonts w:hint="default"/>
        <w:lang w:val="hr-HR" w:eastAsia="en-US" w:bidi="ar-SA"/>
      </w:rPr>
    </w:lvl>
  </w:abstractNum>
  <w:abstractNum w:abstractNumId="7" w15:restartNumberingAfterBreak="0">
    <w:nsid w:val="7240505A"/>
    <w:multiLevelType w:val="hybridMultilevel"/>
    <w:tmpl w:val="B7A498E0"/>
    <w:lvl w:ilvl="0" w:tplc="371CBE2A">
      <w:start w:val="1"/>
      <w:numFmt w:val="decimal"/>
      <w:lvlText w:val="%1."/>
      <w:lvlJc w:val="left"/>
      <w:pPr>
        <w:ind w:left="836" w:hanging="293"/>
        <w:jc w:val="right"/>
      </w:pPr>
      <w:rPr>
        <w:rFonts w:ascii="Carlito" w:eastAsia="Carlito" w:hAnsi="Carlito" w:cs="Carlito" w:hint="default"/>
        <w:w w:val="100"/>
        <w:sz w:val="22"/>
        <w:szCs w:val="22"/>
        <w:lang w:val="hr-HR" w:eastAsia="en-US" w:bidi="ar-SA"/>
      </w:rPr>
    </w:lvl>
    <w:lvl w:ilvl="1" w:tplc="C150D2EE">
      <w:numFmt w:val="bullet"/>
      <w:lvlText w:val="•"/>
      <w:lvlJc w:val="left"/>
      <w:pPr>
        <w:ind w:left="1686" w:hanging="293"/>
      </w:pPr>
      <w:rPr>
        <w:rFonts w:hint="default"/>
        <w:lang w:val="hr-HR" w:eastAsia="en-US" w:bidi="ar-SA"/>
      </w:rPr>
    </w:lvl>
    <w:lvl w:ilvl="2" w:tplc="765ABCC6">
      <w:numFmt w:val="bullet"/>
      <w:lvlText w:val="•"/>
      <w:lvlJc w:val="left"/>
      <w:pPr>
        <w:ind w:left="2533" w:hanging="293"/>
      </w:pPr>
      <w:rPr>
        <w:rFonts w:hint="default"/>
        <w:lang w:val="hr-HR" w:eastAsia="en-US" w:bidi="ar-SA"/>
      </w:rPr>
    </w:lvl>
    <w:lvl w:ilvl="3" w:tplc="8D6268C0">
      <w:numFmt w:val="bullet"/>
      <w:lvlText w:val="•"/>
      <w:lvlJc w:val="left"/>
      <w:pPr>
        <w:ind w:left="3379" w:hanging="293"/>
      </w:pPr>
      <w:rPr>
        <w:rFonts w:hint="default"/>
        <w:lang w:val="hr-HR" w:eastAsia="en-US" w:bidi="ar-SA"/>
      </w:rPr>
    </w:lvl>
    <w:lvl w:ilvl="4" w:tplc="E4648E62">
      <w:numFmt w:val="bullet"/>
      <w:lvlText w:val="•"/>
      <w:lvlJc w:val="left"/>
      <w:pPr>
        <w:ind w:left="4226" w:hanging="293"/>
      </w:pPr>
      <w:rPr>
        <w:rFonts w:hint="default"/>
        <w:lang w:val="hr-HR" w:eastAsia="en-US" w:bidi="ar-SA"/>
      </w:rPr>
    </w:lvl>
    <w:lvl w:ilvl="5" w:tplc="B7D8651C">
      <w:numFmt w:val="bullet"/>
      <w:lvlText w:val="•"/>
      <w:lvlJc w:val="left"/>
      <w:pPr>
        <w:ind w:left="5073" w:hanging="293"/>
      </w:pPr>
      <w:rPr>
        <w:rFonts w:hint="default"/>
        <w:lang w:val="hr-HR" w:eastAsia="en-US" w:bidi="ar-SA"/>
      </w:rPr>
    </w:lvl>
    <w:lvl w:ilvl="6" w:tplc="3DD6BCFC">
      <w:numFmt w:val="bullet"/>
      <w:lvlText w:val="•"/>
      <w:lvlJc w:val="left"/>
      <w:pPr>
        <w:ind w:left="5919" w:hanging="293"/>
      </w:pPr>
      <w:rPr>
        <w:rFonts w:hint="default"/>
        <w:lang w:val="hr-HR" w:eastAsia="en-US" w:bidi="ar-SA"/>
      </w:rPr>
    </w:lvl>
    <w:lvl w:ilvl="7" w:tplc="B8180F62">
      <w:numFmt w:val="bullet"/>
      <w:lvlText w:val="•"/>
      <w:lvlJc w:val="left"/>
      <w:pPr>
        <w:ind w:left="6766" w:hanging="293"/>
      </w:pPr>
      <w:rPr>
        <w:rFonts w:hint="default"/>
        <w:lang w:val="hr-HR" w:eastAsia="en-US" w:bidi="ar-SA"/>
      </w:rPr>
    </w:lvl>
    <w:lvl w:ilvl="8" w:tplc="649C4A90">
      <w:numFmt w:val="bullet"/>
      <w:lvlText w:val="•"/>
      <w:lvlJc w:val="left"/>
      <w:pPr>
        <w:ind w:left="7613" w:hanging="293"/>
      </w:pPr>
      <w:rPr>
        <w:rFonts w:hint="default"/>
        <w:lang w:val="hr-HR" w:eastAsia="en-US" w:bidi="ar-SA"/>
      </w:rPr>
    </w:lvl>
  </w:abstractNum>
  <w:abstractNum w:abstractNumId="8" w15:restartNumberingAfterBreak="0">
    <w:nsid w:val="748D0E13"/>
    <w:multiLevelType w:val="hybridMultilevel"/>
    <w:tmpl w:val="3BD82D60"/>
    <w:lvl w:ilvl="0" w:tplc="0F769350">
      <w:start w:val="1"/>
      <w:numFmt w:val="upperRoman"/>
      <w:lvlText w:val="%1."/>
      <w:lvlJc w:val="left"/>
      <w:pPr>
        <w:ind w:left="7391" w:hanging="185"/>
        <w:jc w:val="right"/>
      </w:pPr>
      <w:rPr>
        <w:rFonts w:hint="default"/>
        <w:b/>
        <w:bCs/>
        <w:w w:val="100"/>
        <w:lang w:val="hr-HR" w:eastAsia="en-US" w:bidi="ar-SA"/>
      </w:rPr>
    </w:lvl>
    <w:lvl w:ilvl="1" w:tplc="F0324F0E">
      <w:numFmt w:val="bullet"/>
      <w:lvlText w:val="•"/>
      <w:lvlJc w:val="left"/>
      <w:pPr>
        <w:ind w:left="7951" w:hanging="185"/>
      </w:pPr>
      <w:rPr>
        <w:rFonts w:hint="default"/>
        <w:lang w:val="hr-HR" w:eastAsia="en-US" w:bidi="ar-SA"/>
      </w:rPr>
    </w:lvl>
    <w:lvl w:ilvl="2" w:tplc="52BEDC90">
      <w:numFmt w:val="bullet"/>
      <w:lvlText w:val="•"/>
      <w:lvlJc w:val="left"/>
      <w:pPr>
        <w:ind w:left="8502" w:hanging="185"/>
      </w:pPr>
      <w:rPr>
        <w:rFonts w:hint="default"/>
        <w:lang w:val="hr-HR" w:eastAsia="en-US" w:bidi="ar-SA"/>
      </w:rPr>
    </w:lvl>
    <w:lvl w:ilvl="3" w:tplc="3416AE62">
      <w:numFmt w:val="bullet"/>
      <w:lvlText w:val="•"/>
      <w:lvlJc w:val="left"/>
      <w:pPr>
        <w:ind w:left="9052" w:hanging="185"/>
      </w:pPr>
      <w:rPr>
        <w:rFonts w:hint="default"/>
        <w:lang w:val="hr-HR" w:eastAsia="en-US" w:bidi="ar-SA"/>
      </w:rPr>
    </w:lvl>
    <w:lvl w:ilvl="4" w:tplc="854892B4">
      <w:numFmt w:val="bullet"/>
      <w:lvlText w:val="•"/>
      <w:lvlJc w:val="left"/>
      <w:pPr>
        <w:ind w:left="9603" w:hanging="185"/>
      </w:pPr>
      <w:rPr>
        <w:rFonts w:hint="default"/>
        <w:lang w:val="hr-HR" w:eastAsia="en-US" w:bidi="ar-SA"/>
      </w:rPr>
    </w:lvl>
    <w:lvl w:ilvl="5" w:tplc="7FAC88C8">
      <w:numFmt w:val="bullet"/>
      <w:lvlText w:val="•"/>
      <w:lvlJc w:val="left"/>
      <w:pPr>
        <w:ind w:left="10154" w:hanging="185"/>
      </w:pPr>
      <w:rPr>
        <w:rFonts w:hint="default"/>
        <w:lang w:val="hr-HR" w:eastAsia="en-US" w:bidi="ar-SA"/>
      </w:rPr>
    </w:lvl>
    <w:lvl w:ilvl="6" w:tplc="F710D6FA">
      <w:numFmt w:val="bullet"/>
      <w:lvlText w:val="•"/>
      <w:lvlJc w:val="left"/>
      <w:pPr>
        <w:ind w:left="10704" w:hanging="185"/>
      </w:pPr>
      <w:rPr>
        <w:rFonts w:hint="default"/>
        <w:lang w:val="hr-HR" w:eastAsia="en-US" w:bidi="ar-SA"/>
      </w:rPr>
    </w:lvl>
    <w:lvl w:ilvl="7" w:tplc="F224FC8C">
      <w:numFmt w:val="bullet"/>
      <w:lvlText w:val="•"/>
      <w:lvlJc w:val="left"/>
      <w:pPr>
        <w:ind w:left="11255" w:hanging="185"/>
      </w:pPr>
      <w:rPr>
        <w:rFonts w:hint="default"/>
        <w:lang w:val="hr-HR" w:eastAsia="en-US" w:bidi="ar-SA"/>
      </w:rPr>
    </w:lvl>
    <w:lvl w:ilvl="8" w:tplc="28709720">
      <w:numFmt w:val="bullet"/>
      <w:lvlText w:val="•"/>
      <w:lvlJc w:val="left"/>
      <w:pPr>
        <w:ind w:left="11806" w:hanging="185"/>
      </w:pPr>
      <w:rPr>
        <w:rFonts w:hint="default"/>
        <w:lang w:val="hr-HR" w:eastAsia="en-US" w:bidi="ar-SA"/>
      </w:rPr>
    </w:lvl>
  </w:abstractNum>
  <w:abstractNum w:abstractNumId="9" w15:restartNumberingAfterBreak="0">
    <w:nsid w:val="79A164CF"/>
    <w:multiLevelType w:val="hybridMultilevel"/>
    <w:tmpl w:val="48D21BAA"/>
    <w:lvl w:ilvl="0" w:tplc="B906A036">
      <w:start w:val="1"/>
      <w:numFmt w:val="decimal"/>
      <w:lvlText w:val="%1."/>
      <w:lvlJc w:val="left"/>
      <w:pPr>
        <w:ind w:left="836" w:hanging="360"/>
      </w:pPr>
      <w:rPr>
        <w:rFonts w:ascii="Carlito" w:eastAsia="Carlito" w:hAnsi="Carlito" w:cs="Carlito" w:hint="default"/>
        <w:w w:val="100"/>
        <w:sz w:val="22"/>
        <w:szCs w:val="22"/>
        <w:lang w:val="hr-HR" w:eastAsia="en-US" w:bidi="ar-SA"/>
      </w:rPr>
    </w:lvl>
    <w:lvl w:ilvl="1" w:tplc="BE6E004A">
      <w:numFmt w:val="bullet"/>
      <w:lvlText w:val="•"/>
      <w:lvlJc w:val="left"/>
      <w:pPr>
        <w:ind w:left="1686" w:hanging="360"/>
      </w:pPr>
      <w:rPr>
        <w:rFonts w:hint="default"/>
        <w:lang w:val="hr-HR" w:eastAsia="en-US" w:bidi="ar-SA"/>
      </w:rPr>
    </w:lvl>
    <w:lvl w:ilvl="2" w:tplc="850478D4">
      <w:numFmt w:val="bullet"/>
      <w:lvlText w:val="•"/>
      <w:lvlJc w:val="left"/>
      <w:pPr>
        <w:ind w:left="2533" w:hanging="360"/>
      </w:pPr>
      <w:rPr>
        <w:rFonts w:hint="default"/>
        <w:lang w:val="hr-HR" w:eastAsia="en-US" w:bidi="ar-SA"/>
      </w:rPr>
    </w:lvl>
    <w:lvl w:ilvl="3" w:tplc="BC709EAA">
      <w:numFmt w:val="bullet"/>
      <w:lvlText w:val="•"/>
      <w:lvlJc w:val="left"/>
      <w:pPr>
        <w:ind w:left="3379" w:hanging="360"/>
      </w:pPr>
      <w:rPr>
        <w:rFonts w:hint="default"/>
        <w:lang w:val="hr-HR" w:eastAsia="en-US" w:bidi="ar-SA"/>
      </w:rPr>
    </w:lvl>
    <w:lvl w:ilvl="4" w:tplc="841473FC">
      <w:numFmt w:val="bullet"/>
      <w:lvlText w:val="•"/>
      <w:lvlJc w:val="left"/>
      <w:pPr>
        <w:ind w:left="4226" w:hanging="360"/>
      </w:pPr>
      <w:rPr>
        <w:rFonts w:hint="default"/>
        <w:lang w:val="hr-HR" w:eastAsia="en-US" w:bidi="ar-SA"/>
      </w:rPr>
    </w:lvl>
    <w:lvl w:ilvl="5" w:tplc="01461496">
      <w:numFmt w:val="bullet"/>
      <w:lvlText w:val="•"/>
      <w:lvlJc w:val="left"/>
      <w:pPr>
        <w:ind w:left="5073" w:hanging="360"/>
      </w:pPr>
      <w:rPr>
        <w:rFonts w:hint="default"/>
        <w:lang w:val="hr-HR" w:eastAsia="en-US" w:bidi="ar-SA"/>
      </w:rPr>
    </w:lvl>
    <w:lvl w:ilvl="6" w:tplc="FB5EDE80">
      <w:numFmt w:val="bullet"/>
      <w:lvlText w:val="•"/>
      <w:lvlJc w:val="left"/>
      <w:pPr>
        <w:ind w:left="5919" w:hanging="360"/>
      </w:pPr>
      <w:rPr>
        <w:rFonts w:hint="default"/>
        <w:lang w:val="hr-HR" w:eastAsia="en-US" w:bidi="ar-SA"/>
      </w:rPr>
    </w:lvl>
    <w:lvl w:ilvl="7" w:tplc="8FDC818C">
      <w:numFmt w:val="bullet"/>
      <w:lvlText w:val="•"/>
      <w:lvlJc w:val="left"/>
      <w:pPr>
        <w:ind w:left="6766" w:hanging="360"/>
      </w:pPr>
      <w:rPr>
        <w:rFonts w:hint="default"/>
        <w:lang w:val="hr-HR" w:eastAsia="en-US" w:bidi="ar-SA"/>
      </w:rPr>
    </w:lvl>
    <w:lvl w:ilvl="8" w:tplc="656407CA">
      <w:numFmt w:val="bullet"/>
      <w:lvlText w:val="•"/>
      <w:lvlJc w:val="left"/>
      <w:pPr>
        <w:ind w:left="7613" w:hanging="360"/>
      </w:pPr>
      <w:rPr>
        <w:rFonts w:hint="default"/>
        <w:lang w:val="hr-HR" w:eastAsia="en-US" w:bidi="ar-SA"/>
      </w:rPr>
    </w:lvl>
  </w:abstractNum>
  <w:num w:numId="1" w16cid:durableId="170880945">
    <w:abstractNumId w:val="2"/>
  </w:num>
  <w:num w:numId="2" w16cid:durableId="226185498">
    <w:abstractNumId w:val="4"/>
  </w:num>
  <w:num w:numId="3" w16cid:durableId="2013406173">
    <w:abstractNumId w:val="0"/>
  </w:num>
  <w:num w:numId="4" w16cid:durableId="594752369">
    <w:abstractNumId w:val="5"/>
  </w:num>
  <w:num w:numId="5" w16cid:durableId="199168362">
    <w:abstractNumId w:val="9"/>
  </w:num>
  <w:num w:numId="6" w16cid:durableId="545797635">
    <w:abstractNumId w:val="1"/>
  </w:num>
  <w:num w:numId="7" w16cid:durableId="120268890">
    <w:abstractNumId w:val="6"/>
  </w:num>
  <w:num w:numId="8" w16cid:durableId="1652250665">
    <w:abstractNumId w:val="3"/>
  </w:num>
  <w:num w:numId="9" w16cid:durableId="1616790351">
    <w:abstractNumId w:val="7"/>
  </w:num>
  <w:num w:numId="10" w16cid:durableId="996307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A0"/>
    <w:rsid w:val="000A4A20"/>
    <w:rsid w:val="00145CED"/>
    <w:rsid w:val="00211584"/>
    <w:rsid w:val="00240BC4"/>
    <w:rsid w:val="00256528"/>
    <w:rsid w:val="002B0077"/>
    <w:rsid w:val="002C237D"/>
    <w:rsid w:val="002D31C5"/>
    <w:rsid w:val="002D604F"/>
    <w:rsid w:val="00321659"/>
    <w:rsid w:val="003853DD"/>
    <w:rsid w:val="003F3F3D"/>
    <w:rsid w:val="004360B9"/>
    <w:rsid w:val="0044512A"/>
    <w:rsid w:val="00453584"/>
    <w:rsid w:val="00482151"/>
    <w:rsid w:val="004A72A0"/>
    <w:rsid w:val="00511C65"/>
    <w:rsid w:val="0052152C"/>
    <w:rsid w:val="0053185B"/>
    <w:rsid w:val="0053594F"/>
    <w:rsid w:val="00535F9C"/>
    <w:rsid w:val="005542C1"/>
    <w:rsid w:val="005700AC"/>
    <w:rsid w:val="00580E0B"/>
    <w:rsid w:val="005A0321"/>
    <w:rsid w:val="005D13FE"/>
    <w:rsid w:val="005F0CF1"/>
    <w:rsid w:val="0061662A"/>
    <w:rsid w:val="0063118A"/>
    <w:rsid w:val="0065026A"/>
    <w:rsid w:val="00672B95"/>
    <w:rsid w:val="006B6E0B"/>
    <w:rsid w:val="006C3C4C"/>
    <w:rsid w:val="006D2B60"/>
    <w:rsid w:val="006D5DF3"/>
    <w:rsid w:val="007448B8"/>
    <w:rsid w:val="0077559F"/>
    <w:rsid w:val="00777877"/>
    <w:rsid w:val="00787800"/>
    <w:rsid w:val="0080776F"/>
    <w:rsid w:val="009115C6"/>
    <w:rsid w:val="0092297C"/>
    <w:rsid w:val="009268C4"/>
    <w:rsid w:val="00931F24"/>
    <w:rsid w:val="00966B4D"/>
    <w:rsid w:val="009800F4"/>
    <w:rsid w:val="009829F0"/>
    <w:rsid w:val="009B0740"/>
    <w:rsid w:val="009F1A2B"/>
    <w:rsid w:val="00A232BA"/>
    <w:rsid w:val="00AA554A"/>
    <w:rsid w:val="00B5271D"/>
    <w:rsid w:val="00BA272A"/>
    <w:rsid w:val="00BE641B"/>
    <w:rsid w:val="00BE78F6"/>
    <w:rsid w:val="00C10B24"/>
    <w:rsid w:val="00C85DD2"/>
    <w:rsid w:val="00C91CB2"/>
    <w:rsid w:val="00C9496E"/>
    <w:rsid w:val="00CD525E"/>
    <w:rsid w:val="00CE442A"/>
    <w:rsid w:val="00D345ED"/>
    <w:rsid w:val="00D61D83"/>
    <w:rsid w:val="00D67BD3"/>
    <w:rsid w:val="00D9141E"/>
    <w:rsid w:val="00DC7B5F"/>
    <w:rsid w:val="00DD6889"/>
    <w:rsid w:val="00E74145"/>
    <w:rsid w:val="00ED772E"/>
    <w:rsid w:val="00F32CB4"/>
    <w:rsid w:val="00FE47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C482"/>
  <w15:docId w15:val="{67AC3F97-9D94-4F49-B765-E1D58A3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hr-HR"/>
    </w:rPr>
  </w:style>
  <w:style w:type="paragraph" w:styleId="Naslov1">
    <w:name w:val="heading 1"/>
    <w:basedOn w:val="Normal"/>
    <w:uiPriority w:val="9"/>
    <w:qFormat/>
    <w:pPr>
      <w:ind w:left="1244"/>
      <w:jc w:val="center"/>
      <w:outlineLvl w:val="0"/>
    </w:pPr>
    <w:rPr>
      <w:b/>
      <w:bCs/>
      <w:sz w:val="24"/>
      <w:szCs w:val="24"/>
    </w:rPr>
  </w:style>
  <w:style w:type="paragraph" w:styleId="Naslov2">
    <w:name w:val="heading 2"/>
    <w:basedOn w:val="Normal"/>
    <w:uiPriority w:val="9"/>
    <w:unhideWhenUsed/>
    <w:qFormat/>
    <w:pPr>
      <w:ind w:left="2576"/>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116"/>
    </w:pPr>
  </w:style>
  <w:style w:type="paragraph" w:styleId="Odlomakpopisa">
    <w:name w:val="List Paragraph"/>
    <w:basedOn w:val="Normal"/>
    <w:uiPriority w:val="1"/>
    <w:qFormat/>
    <w:pPr>
      <w:ind w:left="836" w:hanging="361"/>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DD6889"/>
    <w:pPr>
      <w:tabs>
        <w:tab w:val="center" w:pos="4536"/>
        <w:tab w:val="right" w:pos="9072"/>
      </w:tabs>
    </w:pPr>
  </w:style>
  <w:style w:type="character" w:customStyle="1" w:styleId="ZaglavljeChar">
    <w:name w:val="Zaglavlje Char"/>
    <w:basedOn w:val="Zadanifontodlomka"/>
    <w:link w:val="Zaglavlje"/>
    <w:uiPriority w:val="99"/>
    <w:rsid w:val="00DD6889"/>
    <w:rPr>
      <w:rFonts w:ascii="Carlito" w:eastAsia="Carlito" w:hAnsi="Carlito" w:cs="Carlito"/>
      <w:lang w:val="hr-HR"/>
    </w:rPr>
  </w:style>
  <w:style w:type="paragraph" w:styleId="Podnoje">
    <w:name w:val="footer"/>
    <w:basedOn w:val="Normal"/>
    <w:link w:val="PodnojeChar"/>
    <w:uiPriority w:val="99"/>
    <w:unhideWhenUsed/>
    <w:rsid w:val="00DD6889"/>
    <w:pPr>
      <w:tabs>
        <w:tab w:val="center" w:pos="4536"/>
        <w:tab w:val="right" w:pos="9072"/>
      </w:tabs>
    </w:pPr>
  </w:style>
  <w:style w:type="character" w:customStyle="1" w:styleId="PodnojeChar">
    <w:name w:val="Podnožje Char"/>
    <w:basedOn w:val="Zadanifontodlomka"/>
    <w:link w:val="Podnoje"/>
    <w:uiPriority w:val="99"/>
    <w:rsid w:val="00DD6889"/>
    <w:rPr>
      <w:rFonts w:ascii="Carlito" w:eastAsia="Carlito" w:hAnsi="Carlito" w:cs="Carlito"/>
      <w:lang w:val="hr-HR"/>
    </w:rPr>
  </w:style>
  <w:style w:type="character" w:customStyle="1" w:styleId="TijelotekstaChar">
    <w:name w:val="Tijelo teksta Char"/>
    <w:basedOn w:val="Zadanifontodlomka"/>
    <w:link w:val="Tijeloteksta"/>
    <w:uiPriority w:val="1"/>
    <w:rsid w:val="0044512A"/>
    <w:rPr>
      <w:rFonts w:ascii="Carlito" w:eastAsia="Carlito" w:hAnsi="Carlito" w:cs="Carlito"/>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3665</Words>
  <Characters>20895</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Sveti Martin</dc:creator>
  <cp:lastModifiedBy>Valerija Dešković Mirosav</cp:lastModifiedBy>
  <cp:revision>2</cp:revision>
  <cp:lastPrinted>2022-11-19T16:12:00Z</cp:lastPrinted>
  <dcterms:created xsi:type="dcterms:W3CDTF">2022-11-24T20:18:00Z</dcterms:created>
  <dcterms:modified xsi:type="dcterms:W3CDTF">2022-11-24T20:18:00Z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2013</vt:lpwstr>
  </property>
  <property fmtid="{D5CDD505-2E9C-101B-9397-08002B2CF9AE}" pid="4" name="LastSaved">
    <vt:filetime>2020-03-12T00:00:00Z</vt:filetime>
  </property>
</Properties>
</file>